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35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578"/>
        <w:gridCol w:w="8910"/>
        <w:gridCol w:w="5098"/>
      </w:tblGrid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A12F69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A12F69">
              <w:rPr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Основные сведения об электронно-библиотечной системе*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 xml:space="preserve">Краткая характеристика 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Наименование электронно-библиотечной системы, предоставляющей возможность круглосуточного дистанционного индивидуального доступа для каждого обучающегося из любой точки, в которой имеется доступ к сети Интернет, адрес в сети Интернет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CD1833">
              <w:rPr>
                <w:sz w:val="24"/>
                <w:szCs w:val="24"/>
                <w:lang w:eastAsia="ru-RU"/>
              </w:rPr>
              <w:t>ЭБС издательства «Юрайт»</w:t>
            </w:r>
            <w:r>
              <w:rPr>
                <w:sz w:val="24"/>
                <w:szCs w:val="24"/>
                <w:lang w:eastAsia="ru-RU"/>
              </w:rPr>
              <w:br/>
            </w:r>
            <w:hyperlink r:id="rId5" w:history="1"/>
            <w:hyperlink r:id="rId6" w:history="1">
              <w:r w:rsidRPr="00CD1833">
                <w:rPr>
                  <w:rStyle w:val="a3"/>
                  <w:sz w:val="24"/>
                  <w:szCs w:val="24"/>
                  <w:lang w:eastAsia="ru-RU"/>
                </w:rPr>
                <w:t>http://biblio-online.ru</w:t>
              </w:r>
            </w:hyperlink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правообладателе электронно-библиотечной системы и заключенном с ним договоре, включая срок действия заключенного договора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CD1833">
              <w:rPr>
                <w:sz w:val="24"/>
                <w:szCs w:val="24"/>
                <w:lang w:eastAsia="ru-RU"/>
              </w:rPr>
              <w:t xml:space="preserve">ООО «Электронное издательство ЮРАЙТ», Договор № </w:t>
            </w:r>
            <w:r>
              <w:rPr>
                <w:sz w:val="24"/>
                <w:szCs w:val="24"/>
                <w:lang w:eastAsia="ru-RU"/>
              </w:rPr>
              <w:t>3559/19</w:t>
            </w:r>
            <w:r w:rsidRPr="00CD1833">
              <w:rPr>
                <w:sz w:val="24"/>
                <w:szCs w:val="24"/>
                <w:lang w:eastAsia="ru-RU"/>
              </w:rPr>
              <w:t xml:space="preserve"> от </w:t>
            </w:r>
            <w:r>
              <w:rPr>
                <w:sz w:val="24"/>
                <w:szCs w:val="24"/>
                <w:lang w:eastAsia="ru-RU"/>
              </w:rPr>
              <w:t xml:space="preserve">10.10. </w:t>
            </w:r>
            <w:r w:rsidRPr="00CD1833">
              <w:rPr>
                <w:sz w:val="24"/>
                <w:szCs w:val="24"/>
                <w:lang w:eastAsia="ru-RU"/>
              </w:rPr>
              <w:t xml:space="preserve">2019 г. срок действия - </w:t>
            </w:r>
            <w:r>
              <w:rPr>
                <w:sz w:val="24"/>
                <w:szCs w:val="24"/>
                <w:lang w:eastAsia="ru-RU"/>
              </w:rPr>
              <w:t>по</w:t>
            </w:r>
            <w:r w:rsidRPr="00CD1833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12</w:t>
            </w:r>
            <w:r w:rsidRPr="00CD1833">
              <w:rPr>
                <w:sz w:val="24"/>
                <w:szCs w:val="24"/>
                <w:lang w:eastAsia="ru-RU"/>
              </w:rPr>
              <w:t>.11.2020 г.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наличии зарегистрированной в установленном порядке базе данных материалов электронно-библиотечной системы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Свидетельство о государственной регистрации</w:t>
            </w:r>
          </w:p>
          <w:p w:rsidR="00CD1833" w:rsidRPr="00A12F69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CD1833">
              <w:rPr>
                <w:sz w:val="24"/>
                <w:szCs w:val="24"/>
                <w:lang w:eastAsia="ru-RU"/>
              </w:rPr>
              <w:t>базы данных № 2013620832 от 15.07.2013 г.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наличии зарегистрированного в установленном порядке электронного средства массовой информации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Свидетельство о регистрации СМИ Эл.</w:t>
            </w:r>
          </w:p>
          <w:p w:rsidR="00CD1833" w:rsidRPr="00A12F69" w:rsidRDefault="00CD1833" w:rsidP="00CD183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  <w:r w:rsidRPr="00CD1833">
              <w:rPr>
                <w:sz w:val="24"/>
                <w:szCs w:val="24"/>
                <w:lang w:eastAsia="ru-RU"/>
              </w:rPr>
              <w:t xml:space="preserve"> № ФС77-53549 от 04.04.2013 г</w:t>
            </w:r>
          </w:p>
        </w:tc>
      </w:tr>
      <w:tr w:rsidR="00CD1833" w:rsidTr="00CD183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Наличие возможности одновременного индивидуального доступа к электронн</w:t>
            </w:r>
            <w:proofErr w:type="gramStart"/>
            <w:r w:rsidRPr="00A12F69">
              <w:rPr>
                <w:sz w:val="24"/>
                <w:szCs w:val="24"/>
                <w:lang w:eastAsia="ru-RU"/>
              </w:rPr>
              <w:t>о-</w:t>
            </w:r>
            <w:proofErr w:type="gramEnd"/>
            <w:r w:rsidRPr="00A12F69">
              <w:rPr>
                <w:sz w:val="24"/>
                <w:szCs w:val="24"/>
                <w:lang w:eastAsia="ru-RU"/>
              </w:rPr>
              <w:t xml:space="preserve"> библиотечной системе, в том числе одновременного доступа к каждому изданию, входящему в электронно-библиотечную систему, не менее чем для.25 процентов обучающихся по каждой из форм получения образования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1833" w:rsidRPr="00A12F69" w:rsidRDefault="00CD1833" w:rsidP="00FF56E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Одновременн</w:t>
            </w:r>
            <w:r>
              <w:rPr>
                <w:sz w:val="24"/>
                <w:szCs w:val="24"/>
                <w:lang w:eastAsia="ru-RU"/>
              </w:rPr>
              <w:t xml:space="preserve">ый и </w:t>
            </w:r>
            <w:r w:rsidRPr="002530F0">
              <w:rPr>
                <w:sz w:val="24"/>
                <w:szCs w:val="24"/>
                <w:lang w:eastAsia="ru-RU"/>
              </w:rPr>
              <w:t>неограниченн</w:t>
            </w:r>
            <w:r>
              <w:rPr>
                <w:sz w:val="24"/>
                <w:szCs w:val="24"/>
                <w:lang w:eastAsia="ru-RU"/>
              </w:rPr>
              <w:t>ый</w:t>
            </w:r>
            <w:r w:rsidRPr="002530F0">
              <w:rPr>
                <w:sz w:val="24"/>
                <w:szCs w:val="24"/>
                <w:lang w:eastAsia="ru-RU"/>
              </w:rPr>
              <w:t xml:space="preserve"> доступ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2530F0">
              <w:rPr>
                <w:sz w:val="24"/>
                <w:szCs w:val="24"/>
                <w:lang w:eastAsia="ru-RU"/>
              </w:rPr>
              <w:t xml:space="preserve">ко всем </w:t>
            </w:r>
            <w:r w:rsidR="00FF56E8">
              <w:rPr>
                <w:sz w:val="24"/>
                <w:szCs w:val="24"/>
                <w:lang w:eastAsia="ru-RU"/>
              </w:rPr>
              <w:t>произведениям</w:t>
            </w:r>
            <w:r w:rsidRPr="002530F0">
              <w:rPr>
                <w:sz w:val="24"/>
                <w:szCs w:val="24"/>
                <w:lang w:eastAsia="ru-RU"/>
              </w:rPr>
              <w:t xml:space="preserve">, входящим в </w:t>
            </w:r>
            <w:r w:rsidR="00FF56E8">
              <w:rPr>
                <w:sz w:val="24"/>
                <w:szCs w:val="24"/>
                <w:lang w:eastAsia="ru-RU"/>
              </w:rPr>
              <w:t xml:space="preserve">состав ЭБС, включая новые произведения, которыми будут пополняться ЭБС. </w:t>
            </w:r>
            <w:bookmarkStart w:id="0" w:name="_GoBack"/>
            <w:bookmarkEnd w:id="0"/>
          </w:p>
        </w:tc>
      </w:tr>
    </w:tbl>
    <w:p w:rsidR="005731E7" w:rsidRDefault="005731E7"/>
    <w:sectPr w:rsidR="005731E7" w:rsidSect="00CD183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833"/>
    <w:rsid w:val="005731E7"/>
    <w:rsid w:val="00CD1833"/>
    <w:rsid w:val="00FF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3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18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3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18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iblio-online.ru/" TargetMode="External"/><Relationship Id="rId5" Type="http://schemas.openxmlformats.org/officeDocument/2006/relationships/hyperlink" Target="http://e.lanbook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amaral</dc:creator>
  <cp:keywords/>
  <dc:description/>
  <cp:lastModifiedBy>amaral</cp:lastModifiedBy>
  <cp:revision>1</cp:revision>
  <cp:lastPrinted>2020-01-17T05:58:00Z</cp:lastPrinted>
  <dcterms:created xsi:type="dcterms:W3CDTF">2020-01-17T05:46:00Z</dcterms:created>
  <dcterms:modified xsi:type="dcterms:W3CDTF">2020-01-17T05:59:00Z</dcterms:modified>
</cp:coreProperties>
</file>