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52"/>
          <w:szCs w:val="52"/>
        </w:rPr>
        <w:t xml:space="preserve">Автобусный экспресс: 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52"/>
          <w:szCs w:val="52"/>
        </w:rPr>
        <w:t>маршрут в профессию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52"/>
          <w:szCs w:val="52"/>
        </w:rPr>
      </w:pPr>
      <w:r>
        <w:rPr>
          <w:rFonts w:cs="Times New Roman" w:ascii="Times New Roman" w:hAnsi="Times New Roman"/>
          <w:b/>
          <w:sz w:val="52"/>
          <w:szCs w:val="52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2363470</wp:posOffset>
            </wp:positionH>
            <wp:positionV relativeFrom="paragraph">
              <wp:posOffset>61595</wp:posOffset>
            </wp:positionV>
            <wp:extent cx="3201035" cy="2105660"/>
            <wp:effectExtent l="0" t="0" r="0" b="0"/>
            <wp:wrapSquare wrapText="left"/>
            <wp:docPr id="1" name="Рисунок 6" descr="C:\Users\dtdm-206\AppData\Local\Temp\{CC419476-3ACA-4799-9AAF-2ABE44A8D05A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 descr="C:\Users\dtdm-206\AppData\Local\Temp\{CC419476-3ACA-4799-9AAF-2ABE44A8D05A}.tmp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653" t="13402" r="4452" b="17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2105660"/>
                    </a:xfrm>
                    <a:prstGeom prst="rect">
                      <a:avLst/>
                    </a:prstGeom>
                    <a:ln w="635"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114300" distR="114300" simplePos="0" locked="0" layoutInCell="0" allowOverlap="1" relativeHeight="4">
            <wp:simplePos x="0" y="0"/>
            <wp:positionH relativeFrom="column">
              <wp:posOffset>128270</wp:posOffset>
            </wp:positionH>
            <wp:positionV relativeFrom="paragraph">
              <wp:posOffset>80010</wp:posOffset>
            </wp:positionV>
            <wp:extent cx="6459220" cy="1712595"/>
            <wp:effectExtent l="0" t="0" r="0" b="0"/>
            <wp:wrapTight wrapText="bothSides">
              <wp:wrapPolygon edited="0">
                <wp:start x="-305" y="-914"/>
                <wp:lineTo x="-305" y="21827"/>
                <wp:lineTo x="21702" y="21827"/>
                <wp:lineTo x="21702" y="-914"/>
                <wp:lineTo x="-305" y="-914"/>
              </wp:wrapPolygon>
            </wp:wrapTight>
            <wp:docPr id="2" name="Рисунок 8" descr="C:\Users\dtdm-206\AppData\Local\Temp\{0E04D39C-A08D-449E-9BCE-B87C718E29BA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C:\Users\dtdm-206\AppData\Local\Temp\{0E04D39C-A08D-449E-9BCE-B87C718E29BA}.t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1429" t="4096" r="951" b="2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22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mc:AlternateContent>
          <mc:Choice Requires="wps">
            <w:drawing>
              <wp:anchor behindDoc="0" distT="635" distB="635" distL="1270" distR="0" simplePos="0" locked="0" layoutInCell="0" allowOverlap="1" relativeHeight="2">
                <wp:simplePos x="0" y="0"/>
                <wp:positionH relativeFrom="column">
                  <wp:posOffset>6242685</wp:posOffset>
                </wp:positionH>
                <wp:positionV relativeFrom="paragraph">
                  <wp:posOffset>233045</wp:posOffset>
                </wp:positionV>
                <wp:extent cx="219075" cy="171450"/>
                <wp:effectExtent l="1270" t="635" r="0" b="635"/>
                <wp:wrapNone/>
                <wp:docPr id="3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17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shd w:val="clear" w:color="auto" w:fill="FFFFFF" w:themeFill="background1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2926080" bIns="292608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t" o:allowincell="f" style="position:absolute;margin-left:491.55pt;margin-top:18.35pt;width:17.2pt;height:13.45pt;mso-wrap-style:none;v-text-anchor:middle">
                <v:fill o:detectmouseclick="t" type="solid" color2="black"/>
                <v:stroke color="white" weight="720" joinstyle="round" endcap="flat"/>
                <v:textbox>
                  <w:txbxContent>
                    <w:p>
                      <w:pPr>
                        <w:pStyle w:val="Style26"/>
                        <w:shd w:val="clear" w:color="auto" w:fill="FFFFFF" w:themeFill="background1"/>
                        <w:spacing w:before="0" w:after="20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sz w:val="28"/>
          <w:szCs w:val="28"/>
        </w:rPr>
        <w:t>Белово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1134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652600, г.Белово</w:t>
      </w:r>
    </w:p>
    <w:p>
      <w:pPr>
        <w:pStyle w:val="Normal"/>
        <w:spacing w:before="0" w:after="0"/>
        <w:ind w:left="1134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Кемеровская область, </w:t>
      </w:r>
    </w:p>
    <w:p>
      <w:pPr>
        <w:pStyle w:val="Normal"/>
        <w:spacing w:before="0" w:after="0"/>
        <w:ind w:left="1134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пер. Толстого, 20,</w:t>
      </w:r>
    </w:p>
    <w:p>
      <w:pPr>
        <w:pStyle w:val="Normal"/>
        <w:spacing w:before="0" w:after="0"/>
        <w:ind w:left="1134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тел.: 8 (384 52) 2-2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9-96</w:t>
      </w:r>
    </w:p>
    <w:p>
      <w:pPr>
        <w:pStyle w:val="Normal"/>
        <w:spacing w:before="0" w:after="0"/>
        <w:ind w:left="1134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е-</w:t>
      </w:r>
      <w:r>
        <w:rPr>
          <w:rFonts w:cs="Times New Roman" w:ascii="Times New Roman" w:hAnsi="Times New Roman"/>
          <w:sz w:val="28"/>
          <w:szCs w:val="28"/>
          <w:lang w:val="en-US"/>
        </w:rPr>
        <w:t>mail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sz w:val="28"/>
          <w:szCs w:val="28"/>
        </w:rPr>
        <w:t>dtdm_belovo@mail.ru</w:t>
      </w:r>
    </w:p>
    <w:p>
      <w:pPr>
        <w:pStyle w:val="Normal"/>
        <w:spacing w:before="0" w:after="0"/>
        <w:ind w:left="1134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left="708" w:firstLine="708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Муниципальное бюджетное учреждение дополнительного образования «Дворец творчества детей и молодёжи </w:t>
      </w:r>
    </w:p>
    <w:p>
      <w:pPr>
        <w:pStyle w:val="Normal"/>
        <w:spacing w:before="0" w:after="0"/>
        <w:ind w:left="708" w:firstLine="708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имени Добробабиной А.П.  города Белово»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44"/>
          <w:szCs w:val="44"/>
        </w:rPr>
        <w:t>Автобусный экспресс: маршрут в профессию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44"/>
          <w:szCs w:val="44"/>
        </w:rPr>
      </w:pPr>
      <w:r>
        <w:rPr>
          <w:rFonts w:cs="Times New Roman" w:ascii="Times New Roman" w:hAnsi="Times New Roman"/>
          <w:b/>
          <w:sz w:val="44"/>
          <w:szCs w:val="4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Иммерсивный образовательный квест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Белово 2025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i/>
          <w:sz w:val="28"/>
          <w:szCs w:val="28"/>
        </w:rPr>
        <w:t xml:space="preserve">   </w:t>
      </w:r>
      <w:r>
        <w:rPr>
          <w:rFonts w:cs="Times New Roman" w:ascii="Times New Roman" w:hAnsi="Times New Roman"/>
          <w:i/>
          <w:sz w:val="28"/>
          <w:szCs w:val="28"/>
        </w:rPr>
        <w:t xml:space="preserve">Составители: </w:t>
      </w:r>
      <w:r>
        <w:rPr>
          <w:rFonts w:cs="Times New Roman" w:ascii="Times New Roman" w:hAnsi="Times New Roman"/>
          <w:b/>
          <w:sz w:val="28"/>
          <w:szCs w:val="28"/>
        </w:rPr>
        <w:t xml:space="preserve">Н.А.Костяева, </w:t>
      </w:r>
      <w:r>
        <w:rPr>
          <w:rFonts w:cs="Times New Roman" w:ascii="Times New Roman" w:hAnsi="Times New Roman"/>
          <w:sz w:val="28"/>
          <w:szCs w:val="28"/>
        </w:rPr>
        <w:t>методист;</w:t>
      </w:r>
    </w:p>
    <w:p>
      <w:pPr>
        <w:pStyle w:val="Normal"/>
        <w:spacing w:before="0" w:after="0"/>
        <w:ind w:left="1416" w:firstLine="708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Иванова И.Ю</w:t>
      </w:r>
      <w:r>
        <w:rPr>
          <w:rFonts w:cs="Times New Roman" w:ascii="Times New Roman" w:hAnsi="Times New Roman"/>
          <w:sz w:val="28"/>
          <w:szCs w:val="28"/>
        </w:rPr>
        <w:t>., методист.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i/>
          <w:sz w:val="28"/>
          <w:szCs w:val="28"/>
        </w:rPr>
        <w:t>Рецензент</w:t>
      </w:r>
      <w:r>
        <w:rPr>
          <w:rFonts w:cs="Times New Roman" w:ascii="Times New Roman" w:hAnsi="Times New Roman"/>
          <w:b/>
          <w:i/>
          <w:sz w:val="28"/>
          <w:szCs w:val="28"/>
        </w:rPr>
        <w:t>:</w:t>
      </w:r>
    </w:p>
    <w:p>
      <w:pPr>
        <w:pStyle w:val="Normal"/>
        <w:tabs>
          <w:tab w:val="clear" w:pos="708"/>
          <w:tab w:val="left" w:pos="4140" w:leader="none"/>
        </w:tabs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Л.В.Герман</w:t>
      </w:r>
      <w:r>
        <w:rPr>
          <w:rFonts w:cs="Times New Roman" w:ascii="Times New Roman" w:hAnsi="Times New Roman"/>
          <w:sz w:val="28"/>
          <w:szCs w:val="28"/>
        </w:rPr>
        <w:t xml:space="preserve">, методист МБУДО ДТДиМ, почетный работник 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среднего профессионального образования Российской Федерации</w:t>
      </w:r>
    </w:p>
    <w:p>
      <w:pPr>
        <w:pStyle w:val="Normal"/>
        <w:shd w:val="clear" w:color="auto" w:fill="FFFFFF"/>
        <w:spacing w:before="150" w:after="1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 22 Автобусный экспресс: маршрут в профессию [Текст]: иммерсивный образовательный квест/ составители Н.А.Костяева. И.Ю.Иванова. -  Белово: МБУДО ДТДМ, 2025.- 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17с.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Иммерсивный образовательный квест «Автобусный экспресс: маршрут в профессию»  представляет собой профориентационное мероприятие  с элементами погружения в искусственно созданную среду автотранспортного предприятия.</w:t>
      </w:r>
    </w:p>
    <w:p>
      <w:pPr>
        <w:sectPr>
          <w:headerReference w:type="default" r:id="rId4"/>
          <w:type w:val="nextPage"/>
          <w:pgSz w:w="11906" w:h="16838"/>
          <w:pgMar w:left="1276" w:right="850" w:gutter="0" w:header="708" w:top="851" w:footer="0" w:bottom="1276"/>
          <w:pgNumType w:fmt="decimal"/>
          <w:formProt w:val="false"/>
          <w:textDirection w:val="lrTb"/>
          <w:docGrid w:type="default" w:linePitch="360" w:charSpace="4096"/>
        </w:sectPr>
        <w:pStyle w:val="Normal"/>
        <w:spacing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iCs/>
          <w:sz w:val="28"/>
          <w:szCs w:val="28"/>
        </w:rPr>
        <w:t>Методическая разработка может быть использована в качестве традиционного профориентационного мероприятия  предприятия «Пассажиравтотранс», а так же  полезна педагогам, учителям, воспитателям для организации профориентационной работы с учащимися среднего звена.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Содержание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5"/>
        <w:tblW w:w="9571" w:type="dxa"/>
        <w:jc w:val="left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391"/>
        <w:gridCol w:w="8235"/>
        <w:gridCol w:w="945"/>
      </w:tblGrid>
      <w:tr>
        <w:trPr/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kern w:val="0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1</w:t>
            </w:r>
          </w:p>
        </w:tc>
        <w:tc>
          <w:tcPr>
            <w:tcW w:w="8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kern w:val="0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Пояснительная записка…………………………………………….…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kern w:val="0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4</w:t>
            </w:r>
          </w:p>
        </w:tc>
      </w:tr>
      <w:tr>
        <w:trPr/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kern w:val="0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2</w:t>
            </w:r>
          </w:p>
        </w:tc>
        <w:tc>
          <w:tcPr>
            <w:tcW w:w="8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kern w:val="0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Автобусный экспресс: маршрут в профессию……………………..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kern w:val="0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4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p>
      <w:pPr>
        <w:pStyle w:val="Normal"/>
        <w:shd w:val="clear" w:color="auto" w:fill="FFFFFF" w:themeFill="background1"/>
        <w:spacing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Пояснительная записка</w:t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Иммерсивный образовательный квест «Автобусный экспресс: маршрут в профессию»  представляет собой профориентационное мероприятие  с элементами погружения в искусственно созданную среду автотранспортного предприятия, что делает его участников – учащихся среднего звена - частью происходящего.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Целью данного мероприятия является м</w:t>
      </w:r>
      <w:r>
        <w:rPr>
          <w:rStyle w:val="Strong"/>
          <w:rFonts w:cs="Times New Roman" w:ascii="Times New Roman" w:hAnsi="Times New Roman"/>
          <w:b w:val="false"/>
          <w:color w:val="0F1115"/>
          <w:sz w:val="28"/>
          <w:szCs w:val="28"/>
          <w:shd w:fill="FFFFFF" w:val="clear"/>
        </w:rPr>
        <w:t>отивирование  учащихся</w:t>
      </w:r>
      <w:r>
        <w:rPr>
          <w:rStyle w:val="Strong"/>
          <w:rFonts w:cs="Times New Roman" w:ascii="Times New Roman" w:hAnsi="Times New Roman"/>
          <w:color w:val="0F1115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color w:val="0F1115"/>
          <w:sz w:val="28"/>
          <w:szCs w:val="28"/>
          <w:shd w:fill="FFFFFF" w:val="clear"/>
        </w:rPr>
        <w:t>на осознанное профессиональное самоопределение</w:t>
      </w:r>
      <w:r>
        <w:rPr>
          <w:rFonts w:cs="Times New Roman" w:ascii="Times New Roman" w:hAnsi="Times New Roman"/>
          <w:sz w:val="28"/>
          <w:szCs w:val="28"/>
        </w:rPr>
        <w:t xml:space="preserve">  через знакомство в  интерактивной форме  с ключевыми профессиями предприятия «Пассажиравтотранс».  Ребята узнают о ведущем автотранспортном предприятии Кузбасса,  профессиях, связанных с автотранспортом,   увидят их взаимосвязь и значимость.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>Для масштабирования профориентационной  работы  по привлечению внимания школьников к профессиям, значимым для предприятия «Пассажиравтотранс», можно рекомендовать сценарий данного мероприятия  образовательным учреждениям городов Кузбасса.</w:t>
      </w:r>
    </w:p>
    <w:p>
      <w:pPr>
        <w:pStyle w:val="Normal"/>
        <w:shd w:val="clear" w:color="auto" w:fill="FFFFFF" w:themeFill="background1"/>
        <w:spacing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Такой формат мероприятия подходит для Дней открытых дверей, профориентационных фестивалей или сотрудничества с местными образовательными организациями. Подробное описание мероприятия, проработанность сценария и оформление  предлагаемых лакаций (станций), вариативность предлагаемых заданий, предложенное оформление, реквизит и раздаточные материалы (с прикленными ссылками на раздаточный материал)позволят адаптировать предлагаемый сценарий для проведения в  образовательных организациях города, области. Это указывает на практическую значимость данной методической разработки.</w:t>
      </w:r>
    </w:p>
    <w:p>
      <w:pPr>
        <w:pStyle w:val="Normal"/>
        <w:shd w:val="clear" w:color="auto" w:fill="FFFFFF" w:themeFill="background1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center"/>
        <w:rPr/>
      </w:pPr>
      <w:r>
        <w:rPr>
          <w:rFonts w:cs="Times New Roman" w:ascii="Times New Roman" w:hAnsi="Times New Roman"/>
          <w:b/>
          <w:sz w:val="32"/>
          <w:szCs w:val="32"/>
        </w:rPr>
        <w:t>Автобусный экспресс: маршрут в профессию</w:t>
      </w:r>
    </w:p>
    <w:p>
      <w:pPr>
        <w:pStyle w:val="Normal"/>
        <w:shd w:val="clear" w:color="auto" w:fill="FFFFFF" w:themeFill="background1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Иммерсивный образовательный квест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Название мероприятия</w:t>
      </w:r>
      <w:r>
        <w:rPr>
          <w:rFonts w:cs="Times New Roman" w:ascii="Times New Roman" w:hAnsi="Times New Roman"/>
          <w:sz w:val="28"/>
          <w:szCs w:val="28"/>
        </w:rPr>
        <w:t>: Автобусный экспресс: маршрут в профессию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Форма проведения</w:t>
      </w:r>
      <w:r>
        <w:rPr>
          <w:rFonts w:cs="Times New Roman" w:ascii="Times New Roman" w:hAnsi="Times New Roman"/>
          <w:sz w:val="28"/>
          <w:szCs w:val="28"/>
        </w:rPr>
        <w:t>: Иммерсивный образовательный квест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Целевая аудитория</w:t>
      </w:r>
      <w:r>
        <w:rPr>
          <w:rFonts w:cs="Times New Roman" w:ascii="Times New Roman" w:hAnsi="Times New Roman"/>
          <w:sz w:val="28"/>
          <w:szCs w:val="28"/>
        </w:rPr>
        <w:t>: учащиеся 5-9 классов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Цель мероприятия:</w:t>
      </w:r>
      <w:r>
        <w:rPr>
          <w:rFonts w:cs="Times New Roman" w:ascii="Times New Roman" w:hAnsi="Times New Roman"/>
          <w:sz w:val="28"/>
          <w:szCs w:val="28"/>
        </w:rPr>
        <w:t xml:space="preserve">  м</w:t>
      </w:r>
      <w:r>
        <w:rPr>
          <w:rStyle w:val="Strong"/>
          <w:rFonts w:cs="Times New Roman" w:ascii="Times New Roman" w:hAnsi="Times New Roman"/>
          <w:b w:val="false"/>
          <w:color w:val="0F1115"/>
          <w:sz w:val="28"/>
          <w:szCs w:val="28"/>
          <w:shd w:fill="FFFFFF" w:val="clear"/>
        </w:rPr>
        <w:t>отивирование  учащихся</w:t>
      </w:r>
      <w:r>
        <w:rPr>
          <w:rStyle w:val="Strong"/>
          <w:rFonts w:cs="Times New Roman" w:ascii="Times New Roman" w:hAnsi="Times New Roman"/>
          <w:color w:val="0F1115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color w:val="0F1115"/>
          <w:sz w:val="28"/>
          <w:szCs w:val="28"/>
          <w:shd w:fill="FFFFFF" w:val="clear"/>
        </w:rPr>
        <w:t>на осознанное профессиональное самоопределение</w:t>
      </w:r>
      <w:r>
        <w:rPr>
          <w:rFonts w:cs="Times New Roman" w:ascii="Times New Roman" w:hAnsi="Times New Roman"/>
          <w:sz w:val="28"/>
          <w:szCs w:val="28"/>
        </w:rPr>
        <w:t xml:space="preserve">  через знакомство в  интерактивной форме  с ключевыми профессиями предприятия «Пассажиравтотранс».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Материально-техническое обеспечение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eastAsia="Times New Roman" w:cs="Times New Roman" w:ascii="Times New Roman" w:hAnsi="Times New Roman"/>
          <w:bCs/>
          <w:color w:val="191919"/>
          <w:sz w:val="28"/>
          <w:szCs w:val="28"/>
        </w:rPr>
        <w:t>станция (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 xml:space="preserve">пространство с зонированием  локаций), информационные стенды, столы с тематическими надписями. </w:t>
      </w:r>
    </w:p>
    <w:p>
      <w:pPr>
        <w:pStyle w:val="Normal"/>
        <w:spacing w:before="0" w:after="0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bCs/>
          <w:color w:val="191919"/>
          <w:sz w:val="28"/>
          <w:szCs w:val="28"/>
        </w:rPr>
        <w:t>Реквизит</w:t>
      </w: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 xml:space="preserve">: 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макет светофора, «путевые листы», стикеры, маркеры, таймер, фоновая музыка (звуки транспорта).</w:t>
      </w:r>
    </w:p>
    <w:p>
      <w:pPr>
        <w:pStyle w:val="Normal"/>
        <w:spacing w:before="0" w:after="0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Оформление станций:</w:t>
      </w:r>
    </w:p>
    <w:p>
      <w:pPr>
        <w:pStyle w:val="Normal"/>
        <w:numPr>
          <w:ilvl w:val="0"/>
          <w:numId w:val="4"/>
        </w:numPr>
        <w:spacing w:before="0" w:after="0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bCs/>
          <w:color w:val="191919"/>
          <w:sz w:val="28"/>
          <w:szCs w:val="28"/>
        </w:rPr>
        <w:t>станция 1</w:t>
      </w: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 xml:space="preserve">: 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Планшеты с игрой-симулятором, карточки с заданиями, знаки ПДД.</w:t>
      </w:r>
    </w:p>
    <w:p>
      <w:pPr>
        <w:pStyle w:val="Normal"/>
        <w:numPr>
          <w:ilvl w:val="0"/>
          <w:numId w:val="4"/>
        </w:numPr>
        <w:spacing w:before="0" w:after="0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bCs/>
          <w:color w:val="191919"/>
          <w:sz w:val="28"/>
          <w:szCs w:val="28"/>
        </w:rPr>
        <w:t>Станция 2</w:t>
      </w: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 xml:space="preserve">: 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Рации, карта маршрутов, стикеры для перепланировки.</w:t>
      </w:r>
    </w:p>
    <w:p>
      <w:pPr>
        <w:pStyle w:val="Normal"/>
        <w:numPr>
          <w:ilvl w:val="0"/>
          <w:numId w:val="4"/>
        </w:numPr>
        <w:spacing w:before="0" w:after="0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bCs/>
          <w:color w:val="191919"/>
          <w:sz w:val="28"/>
          <w:szCs w:val="28"/>
        </w:rPr>
        <w:t>Станция 3</w:t>
      </w: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 xml:space="preserve">: 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Макет автобуса (можно из картона), инструменты, карточки-неисправности.</w:t>
      </w:r>
    </w:p>
    <w:p>
      <w:pPr>
        <w:pStyle w:val="Normal"/>
        <w:numPr>
          <w:ilvl w:val="0"/>
          <w:numId w:val="4"/>
        </w:numPr>
        <w:spacing w:before="0" w:after="0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bCs/>
          <w:color w:val="191919"/>
          <w:sz w:val="28"/>
          <w:szCs w:val="28"/>
        </w:rPr>
        <w:t>Станция 4</w:t>
      </w: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 xml:space="preserve">: 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Форма контролёра, бейджи, шаблоны отчетов.</w:t>
      </w:r>
    </w:p>
    <w:p>
      <w:pPr>
        <w:pStyle w:val="Normal"/>
        <w:spacing w:before="0" w:after="0"/>
        <w:ind w:left="720" w:hanging="0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bCs/>
          <w:color w:val="191919"/>
          <w:sz w:val="28"/>
          <w:szCs w:val="28"/>
        </w:rPr>
        <w:t>Подведение итогов</w:t>
      </w: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 xml:space="preserve">: 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 xml:space="preserve"> </w:t>
      </w:r>
    </w:p>
    <w:p>
      <w:pPr>
        <w:pStyle w:val="Normal"/>
        <w:numPr>
          <w:ilvl w:val="0"/>
          <w:numId w:val="4"/>
        </w:numPr>
        <w:spacing w:before="0" w:after="0"/>
        <w:ind w:left="0" w:firstLine="426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Праздничный уголок, доска почета лучших специалистов учреждения,    </w:t>
      </w:r>
      <w:r>
        <w:rPr>
          <w:rFonts w:eastAsia="Times New Roman" w:cs="Times New Roman" w:ascii="Times New Roman" w:hAnsi="Times New Roman"/>
          <w:color w:val="404040"/>
          <w:sz w:val="28"/>
          <w:szCs w:val="28"/>
        </w:rPr>
        <w:t xml:space="preserve">селфи-зона.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Призы: удостоверение "стажёра", тематические сувениры (брелки в виде автобусов, блокноты или ручки  с логотипом. «Пассажиравтотранспорта»).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Мультимедийная презентация </w:t>
      </w:r>
      <w:hyperlink r:id="rId5">
        <w:r>
          <w:rPr>
            <w:rFonts w:cs="Times New Roman" w:ascii="Times New Roman" w:hAnsi="Times New Roman"/>
            <w:sz w:val="28"/>
            <w:szCs w:val="28"/>
          </w:rPr>
          <w:t>https://disk.yandex.ru/i/FUu8S7Gp5Kx2pA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ab/>
        <w:t>Методические рекомендации по проведению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Участники становятся «стажёрами» автопарка и последовательно проходят «станции», каждая из которых посвящена ключевой профессии «Пассажиравтотранса». Основные положения иммерсивного образовательного  квеста:</w:t>
      </w:r>
    </w:p>
    <w:p>
      <w:pPr>
        <w:pStyle w:val="Normal"/>
        <w:widowControl/>
        <w:numPr>
          <w:ilvl w:val="0"/>
          <w:numId w:val="11"/>
        </w:numPr>
        <w:shd w:val="clear" w:color="auto" w:fill="FFFFFF" w:themeFill="background1"/>
        <w:bidi w:val="0"/>
        <w:spacing w:lineRule="auto" w:line="276" w:before="0" w:after="0"/>
        <w:ind w:left="0" w:right="0" w:firstLine="454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Каждая команда должна пройти свой маршрут, время действия на каждой станции 15 минут. Можно использовать элемент  соревновательности. </w:t>
      </w:r>
    </w:p>
    <w:p>
      <w:pPr>
        <w:pStyle w:val="ListParagraph"/>
        <w:numPr>
          <w:ilvl w:val="0"/>
          <w:numId w:val="9"/>
        </w:numPr>
        <w:spacing w:before="0" w:after="0"/>
        <w:ind w:left="0" w:firstLine="567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Ведущим каждой станции является специалист организации (педагог) в костюме представляемой профессии. Оформлением станции является  информационный стенд, раскрывающий особенности представляемой профессии. Эти задания помогут не только закрепить знания, но и показать взаимосвязь профессий в единой системе! </w:t>
      </w:r>
    </w:p>
    <w:p>
      <w:pPr>
        <w:pStyle w:val="Normal"/>
        <w:numPr>
          <w:ilvl w:val="0"/>
          <w:numId w:val="0"/>
        </w:numPr>
        <w:spacing w:before="0" w:after="0"/>
        <w:ind w:left="0" w:firstLine="567"/>
        <w:jc w:val="both"/>
        <w:outlineLvl w:val="2"/>
        <w:rPr>
          <w:color w:val="191919"/>
        </w:rPr>
      </w:pPr>
      <w:r>
        <w:rPr>
          <w:rFonts w:eastAsia="Times New Roman" w:cs="Times New Roman" w:ascii="Times New Roman" w:hAnsi="Times New Roman"/>
          <w:bCs/>
          <w:color w:val="191919"/>
          <w:sz w:val="28"/>
          <w:szCs w:val="28"/>
        </w:rPr>
        <w:t>Примерный тайминг (общее время: 1,5 часа).</w:t>
      </w:r>
    </w:p>
    <w:p>
      <w:pPr>
        <w:pStyle w:val="Normal"/>
        <w:numPr>
          <w:ilvl w:val="0"/>
          <w:numId w:val="1"/>
        </w:numPr>
        <w:spacing w:before="0" w:after="0"/>
        <w:ind w:left="0" w:firstLine="567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 xml:space="preserve">Планерка - легенда встречи, разделение на команды-«экипажи» по 5–7 человек,  выдача </w:t>
      </w: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>«</w:t>
      </w:r>
      <w:r>
        <w:rPr>
          <w:rFonts w:eastAsia="Times New Roman" w:cs="Times New Roman" w:ascii="Times New Roman" w:hAnsi="Times New Roman"/>
          <w:bCs/>
          <w:color w:val="191919"/>
          <w:sz w:val="28"/>
          <w:szCs w:val="28"/>
        </w:rPr>
        <w:t>Путевых листов</w:t>
      </w: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 xml:space="preserve">» 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с маршрутом: 10 мин.</w:t>
      </w:r>
    </w:p>
    <w:p>
      <w:pPr>
        <w:pStyle w:val="Normal"/>
        <w:numPr>
          <w:ilvl w:val="0"/>
          <w:numId w:val="5"/>
        </w:numPr>
        <w:spacing w:before="0" w:after="0"/>
        <w:ind w:left="0" w:firstLine="567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Профлокации (знакомство с основными профессиями «Пассажиравтотранспорта): 4 × 15 мин = 60 мин.</w:t>
      </w:r>
    </w:p>
    <w:p>
      <w:pPr>
        <w:pStyle w:val="Normal"/>
        <w:numPr>
          <w:ilvl w:val="0"/>
          <w:numId w:val="5"/>
        </w:numPr>
        <w:spacing w:before="0" w:after="0"/>
        <w:ind w:left="0" w:firstLine="567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Финал - закрепление знаний, рефлексия, вручение сертификатов, селфи-зона - 20 мин.</w:t>
      </w:r>
    </w:p>
    <w:p>
      <w:pPr>
        <w:pStyle w:val="Normal"/>
        <w:numPr>
          <w:ilvl w:val="0"/>
          <w:numId w:val="5"/>
        </w:numPr>
        <w:spacing w:before="0" w:after="0"/>
        <w:ind w:left="0" w:firstLine="567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 xml:space="preserve">Для поддерживания интереса к мероприятию, рекомендуется применять различные  педагогические формы и приемы, основанные на интерактиве и ИКТ. 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Рекомендуется использование дополнительных мотивирующих  материалов: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видеоролики из жизни предприятия, выставка инструментов и формы работников, буклеты с информацией о профессиях и учебных заведениях, приглашение реальных сотрудников для живого общения.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ab/>
        <w:t>Критерии и оценка результативности мероприятия:</w:t>
      </w:r>
    </w:p>
    <w:p>
      <w:pPr>
        <w:pStyle w:val="Dsmarkdownparagraph"/>
        <w:shd w:val="clear" w:color="auto" w:fill="FFFFFF"/>
        <w:spacing w:lineRule="auto" w:line="276" w:beforeAutospacing="0" w:before="0" w:afterAutospacing="0" w:after="0"/>
        <w:jc w:val="both"/>
        <w:rPr/>
      </w:pPr>
      <w:r>
        <w:rPr>
          <w:color w:val="0F1115"/>
          <w:sz w:val="28"/>
          <w:szCs w:val="28"/>
        </w:rPr>
        <w:t xml:space="preserve">Оценивание происходит по трём направлениям: </w:t>
      </w:r>
      <w:r>
        <w:rPr>
          <w:rStyle w:val="Strong"/>
          <w:color w:val="0F1115"/>
          <w:sz w:val="28"/>
          <w:szCs w:val="28"/>
        </w:rPr>
        <w:t>организация</w:t>
      </w:r>
      <w:r>
        <w:rPr>
          <w:color w:val="0F1115"/>
          <w:sz w:val="28"/>
          <w:szCs w:val="28"/>
        </w:rPr>
        <w:t xml:space="preserve">, </w:t>
      </w:r>
      <w:r>
        <w:rPr>
          <w:rStyle w:val="Strong"/>
          <w:color w:val="0F1115"/>
          <w:sz w:val="28"/>
          <w:szCs w:val="28"/>
        </w:rPr>
        <w:t>вовлечённость</w:t>
      </w:r>
      <w:r>
        <w:rPr>
          <w:color w:val="0F1115"/>
          <w:sz w:val="28"/>
          <w:szCs w:val="28"/>
        </w:rPr>
        <w:t xml:space="preserve">, </w:t>
      </w:r>
      <w:r>
        <w:rPr>
          <w:rStyle w:val="Strong"/>
          <w:color w:val="0F1115"/>
          <w:sz w:val="28"/>
          <w:szCs w:val="28"/>
        </w:rPr>
        <w:t>образовательный эффект</w:t>
      </w:r>
      <w:r>
        <w:rPr>
          <w:color w:val="0F1115"/>
          <w:sz w:val="28"/>
          <w:szCs w:val="28"/>
        </w:rPr>
        <w:t>.</w:t>
      </w:r>
    </w:p>
    <w:p>
      <w:pPr>
        <w:pStyle w:val="Dsmarkdownparagraph"/>
        <w:shd w:val="clear" w:color="auto" w:fill="FFFFFF"/>
        <w:spacing w:lineRule="auto" w:line="276" w:beforeAutospacing="0" w:before="0" w:afterAutospacing="0" w:after="0"/>
        <w:jc w:val="both"/>
        <w:rPr/>
      </w:pPr>
      <w:r>
        <w:rPr>
          <w:rStyle w:val="Strong"/>
          <w:b w:val="false"/>
          <w:bCs w:val="false"/>
          <w:color w:val="0F1115"/>
          <w:sz w:val="28"/>
          <w:szCs w:val="28"/>
        </w:rPr>
        <w:t>1. Критерии организации(логистика, хронометраж, качество реквизита);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Style w:val="Strong"/>
          <w:rFonts w:cs="Times New Roman" w:ascii="Times New Roman" w:hAnsi="Times New Roman"/>
          <w:b w:val="false"/>
          <w:bCs w:val="false"/>
          <w:color w:val="0F1115"/>
          <w:sz w:val="28"/>
          <w:szCs w:val="28"/>
        </w:rPr>
        <w:t>2. Критерии вовлечённости (активность работы участников на станциях, педагогическое наблюдение, эмоциональный отклик);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Style w:val="Strong"/>
          <w:rFonts w:cs="Times New Roman" w:ascii="Times New Roman" w:hAnsi="Times New Roman"/>
          <w:b w:val="false"/>
          <w:bCs w:val="false"/>
          <w:color w:val="0F1115"/>
          <w:sz w:val="28"/>
          <w:szCs w:val="28"/>
        </w:rPr>
        <w:t>3. Образовательный эффект (усвоение знаний, понимание профессий, рефлексия).</w:t>
      </w:r>
    </w:p>
    <w:p>
      <w:pPr>
        <w:pStyle w:val="3"/>
        <w:shd w:val="clear" w:color="auto" w:fill="FFFFFF"/>
        <w:spacing w:before="0" w:after="0"/>
        <w:jc w:val="both"/>
        <w:rPr/>
      </w:pPr>
      <w:r>
        <w:rPr>
          <w:rStyle w:val="Strong"/>
          <w:rFonts w:cs="Times New Roman" w:ascii="Times New Roman" w:hAnsi="Times New Roman"/>
          <w:b/>
          <w:bCs/>
          <w:color w:val="0F1115"/>
          <w:sz w:val="28"/>
          <w:szCs w:val="28"/>
        </w:rPr>
        <w:t>Инструменты для сбора данных:</w:t>
      </w:r>
    </w:p>
    <w:p>
      <w:pPr>
        <w:pStyle w:val="Dsmarkdownparagraph"/>
        <w:numPr>
          <w:ilvl w:val="0"/>
          <w:numId w:val="10"/>
        </w:numPr>
        <w:shd w:val="clear" w:color="auto" w:fill="FFFFFF"/>
        <w:spacing w:lineRule="auto" w:line="276" w:beforeAutospacing="0" w:before="0" w:afterAutospacing="0" w:after="0"/>
        <w:ind w:left="0" w:hanging="0"/>
        <w:jc w:val="both"/>
        <w:rPr/>
      </w:pPr>
      <w:r>
        <w:rPr>
          <w:rStyle w:val="Strong"/>
          <w:b w:val="false"/>
          <w:color w:val="0F1115"/>
          <w:sz w:val="28"/>
          <w:szCs w:val="28"/>
        </w:rPr>
        <w:t xml:space="preserve">Путевые листы команд </w:t>
      </w:r>
      <w:r>
        <w:rPr>
          <w:color w:val="0F1115"/>
          <w:sz w:val="28"/>
          <w:szCs w:val="28"/>
        </w:rPr>
        <w:t>— оценка выполнения заданий.</w:t>
      </w:r>
    </w:p>
    <w:p>
      <w:pPr>
        <w:pStyle w:val="Dsmarkdownparagraph"/>
        <w:numPr>
          <w:ilvl w:val="0"/>
          <w:numId w:val="10"/>
        </w:numPr>
        <w:shd w:val="clear" w:color="auto" w:fill="FFFFFF"/>
        <w:spacing w:lineRule="auto" w:line="276" w:beforeAutospacing="0" w:before="0" w:afterAutospacing="0" w:after="0"/>
        <w:ind w:left="0" w:hanging="0"/>
        <w:jc w:val="both"/>
        <w:rPr/>
      </w:pPr>
      <w:r>
        <w:rPr>
          <w:rStyle w:val="Strong"/>
          <w:b w:val="false"/>
          <w:color w:val="0F1115"/>
          <w:sz w:val="28"/>
          <w:szCs w:val="28"/>
        </w:rPr>
        <w:t xml:space="preserve">Викторина из 5 вопросов </w:t>
      </w:r>
      <w:r>
        <w:rPr>
          <w:color w:val="0F1115"/>
          <w:sz w:val="28"/>
          <w:szCs w:val="28"/>
        </w:rPr>
        <w:t>(до и после мероприятия):</w:t>
      </w:r>
    </w:p>
    <w:p>
      <w:pPr>
        <w:pStyle w:val="Dsmarkdownparagraph"/>
        <w:numPr>
          <w:ilvl w:val="0"/>
          <w:numId w:val="10"/>
        </w:numPr>
        <w:shd w:val="clear" w:color="auto" w:fill="FFFFFF"/>
        <w:spacing w:lineRule="auto" w:line="276" w:beforeAutospacing="0" w:before="0" w:afterAutospacing="0" w:after="0"/>
        <w:ind w:left="0" w:hanging="0"/>
        <w:jc w:val="both"/>
        <w:rPr/>
      </w:pPr>
      <w:r>
        <w:rPr>
          <w:rStyle w:val="Strong"/>
          <w:b w:val="false"/>
          <w:color w:val="0F1115"/>
          <w:sz w:val="28"/>
          <w:szCs w:val="28"/>
        </w:rPr>
        <w:t xml:space="preserve">Анкета (устный опрос) обратной связи </w:t>
      </w:r>
      <w:r>
        <w:rPr>
          <w:color w:val="0F1115"/>
          <w:sz w:val="28"/>
          <w:szCs w:val="28"/>
        </w:rPr>
        <w:t>(после мероприятия):</w:t>
      </w:r>
    </w:p>
    <w:p>
      <w:pPr>
        <w:pStyle w:val="Normal"/>
        <w:shd w:val="clear" w:color="auto" w:fill="FFFFFF" w:themeFill="background1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Место проведения</w:t>
      </w:r>
      <w:r>
        <w:rPr>
          <w:rFonts w:cs="Times New Roman" w:ascii="Times New Roman" w:hAnsi="Times New Roman"/>
          <w:sz w:val="28"/>
          <w:szCs w:val="28"/>
        </w:rPr>
        <w:t xml:space="preserve">: Проводить квест  лучше  на  территории предприятия  «Пассажиравтотранс» с привлечением работников учреждения, что добавит  особый эффект погружения в профессии, связанные с функционированием пассажирского транспорта, и вызовет особый интерес у участников квеста и может стать эффективным профориентационным инструментом предприятия автотранспортного предприятия. </w:t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Сценарный ход</w:t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Этап 1: Планёрка  (15 минут)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Ведущий: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Слайд 1</w:t>
      </w:r>
      <w:r>
        <w:rPr>
          <w:rFonts w:cs="Times New Roman" w:ascii="Times New Roman" w:hAnsi="Times New Roman"/>
          <w:sz w:val="28"/>
          <w:szCs w:val="28"/>
        </w:rPr>
        <w:t>. Добрый день, ребята. Рады видеть вас  у нас на  иммерсивном образовательном квесте, главный девиз которого  «Пассажиравтотранс – важен каждому из нас».   Чтобы доказать правильность этого утверждения, вы сегодня  не просто гости, а стажеры автопарка! И чтобы всё было понятно, как принято на автопредприятии, проводим планёрку. Первая задача для вас - разделиться  на команды с помощью  необычного  светофора.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>На  макете изображен силуэт светофора, световые элементы которого заклеены белой бумагой. Ребята должны на выбор снять лист, на обратной стороне которого есть цвет- желтый, зеленый или красный, без привязки к обычному расположению цвета на светофоре, тем самым разделиться на команды.</w:t>
      </w:r>
    </w:p>
    <w:p>
      <w:pPr>
        <w:pStyle w:val="Normal"/>
        <w:spacing w:before="0" w:after="0"/>
        <w:jc w:val="both"/>
        <w:rPr>
          <w:color w:val="191919"/>
        </w:rPr>
      </w:pPr>
      <w:r>
        <w:rPr>
          <w:rFonts w:cs="Times New Roman" w:ascii="Times New Roman" w:hAnsi="Times New Roman"/>
          <w:b/>
          <w:color w:val="191919"/>
          <w:sz w:val="28"/>
          <w:szCs w:val="28"/>
        </w:rPr>
        <w:t>Слайд 2.</w:t>
      </w:r>
      <w:r>
        <w:rPr>
          <w:rFonts w:cs="Times New Roman" w:ascii="Times New Roman" w:hAnsi="Times New Roman"/>
          <w:color w:val="191919"/>
          <w:sz w:val="28"/>
          <w:szCs w:val="28"/>
        </w:rPr>
        <w:t xml:space="preserve">   Сфетофор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Снимайте листы по своему усмотрению и заодно давайте повторим значение цветов сфетофора: красный - опасность, движение запрещено, желтый приготовиться к движению, зеленый - можно идти.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Каждая команда — это экипаж, который должен узнать секреты профессий «Пассажиравтотранса».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Слайд 3.</w:t>
      </w:r>
      <w:r>
        <w:rPr>
          <w:rFonts w:cs="Times New Roman" w:ascii="Times New Roman" w:hAnsi="Times New Roman"/>
          <w:sz w:val="28"/>
          <w:szCs w:val="28"/>
        </w:rPr>
        <w:t xml:space="preserve"> Нам предстоит пройти все этапы работы, чтобы наш виртуальный автобус успешно дошел до финиша. Участники команды, набравшей наибольшее количество баллов получит удостоверение стажёра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«Пассажиравтотранса».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Получите  путевые листы  с маршрутами станций. Готовы? Поехали!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i/>
          <w:sz w:val="28"/>
          <w:szCs w:val="28"/>
        </w:rPr>
        <w:t xml:space="preserve">Участники получают путевые листы, где прописана периодичность прохождения станций </w:t>
      </w:r>
      <w:hyperlink r:id="rId6">
        <w:r>
          <w:rPr>
            <w:rFonts w:cs="Times New Roman" w:ascii="Times New Roman" w:hAnsi="Times New Roman"/>
            <w:i/>
            <w:sz w:val="28"/>
            <w:szCs w:val="28"/>
          </w:rPr>
          <w:t>https://disk.yandex.ru/i/FFUQ4njM2L3riA</w:t>
        </w:r>
      </w:hyperlink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4F81BD" w:themeColor="accent1"/>
          <w:sz w:val="28"/>
          <w:szCs w:val="28"/>
        </w:rPr>
      </w:pPr>
      <w:r>
        <w:rPr>
          <w:rFonts w:cs="Times New Roman" w:ascii="Times New Roman" w:hAnsi="Times New Roman"/>
          <w:color w:val="4F81BD" w:themeColor="accent1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32"/>
          <w:szCs w:val="32"/>
        </w:rPr>
        <w:t xml:space="preserve">2 этап   Профлокации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32"/>
          <w:szCs w:val="32"/>
        </w:rPr>
        <w:t>Станция  1: «Сердце автобуса — водитель»</w:t>
      </w:r>
      <w:r>
        <w:rPr>
          <w:rFonts w:cs="Times New Roman" w:ascii="Times New Roman" w:hAnsi="Times New Roman"/>
          <w:sz w:val="28"/>
          <w:szCs w:val="28"/>
        </w:rPr>
        <w:t xml:space="preserve"> (15 минут)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Слайд 5.</w:t>
      </w:r>
      <w:r>
        <w:rPr>
          <w:rFonts w:cs="Times New Roman" w:ascii="Times New Roman" w:hAnsi="Times New Roman"/>
          <w:sz w:val="28"/>
          <w:szCs w:val="28"/>
        </w:rPr>
        <w:t xml:space="preserve"> Эксперт станции: Специалист предприятия или педагог в костюме водителя.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Фраза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эксперта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: 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>«Водитель — не просто рулевой, а гарант безопасности сотен пассажиров»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Оформление локации. Информационный стенд, включающий следующие разделы:1. Основная зона ответственности 2. Безопасная и своевременная перевозка пассажиров по установленным маршрутам.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Должностные обязанности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Управление транспортным средством: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Строгое соблюдение ПДД.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Контроль технического состояния автобуса перед рейсом и после.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Оперативное реагирование на дорожную обстановку.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Работа с пассажирами: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Контроль оплаты проезда.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Обеспечение комфортной и безопасной среды для пассажиров.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Информирование об остановках и маршруте.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Документация: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Заполнение путевых листов.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Ведение журнала предрейсового осмотра.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Аварийные ситуации: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Действия при ДТП согласно инструкции.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Оказание первой помощи при необходимости.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Границы ответственности: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Не имеет права отклоняться от установленного маршрута без согласования.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Не может осуществлять перевозку сверх установленной вместимости.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Запрещено управление автобусом при плохом самочувствии.</w:t>
      </w:r>
    </w:p>
    <w:p>
      <w:pPr>
        <w:pStyle w:val="ListParagraph"/>
        <w:numPr>
          <w:ilvl w:val="0"/>
          <w:numId w:val="0"/>
        </w:numPr>
        <w:spacing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Профессиональные качества</w:t>
      </w:r>
      <w:r>
        <w:rPr>
          <w:rFonts w:cs="Times New Roman" w:ascii="Times New Roman" w:hAnsi="Times New Roman"/>
          <w:sz w:val="28"/>
          <w:szCs w:val="28"/>
        </w:rPr>
        <w:t>: внимательность, стрессоустойчивость, ответственность.</w:t>
      </w:r>
    </w:p>
    <w:p>
      <w:pPr>
        <w:pStyle w:val="ListParagraph"/>
        <w:numPr>
          <w:ilvl w:val="0"/>
          <w:numId w:val="0"/>
        </w:numPr>
        <w:spacing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Медицинские противопоказания</w:t>
      </w:r>
      <w:r>
        <w:rPr>
          <w:rFonts w:cs="Times New Roman" w:ascii="Times New Roman" w:hAnsi="Times New Roman"/>
          <w:sz w:val="28"/>
          <w:szCs w:val="28"/>
        </w:rPr>
        <w:t>: проблемы с сердцем, опорно-двигательным аппаратом, зрением.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Активности:</w:t>
      </w:r>
    </w:p>
    <w:p>
      <w:pPr>
        <w:pStyle w:val="Normal"/>
        <w:spacing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«Знакомство».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Краткий рассказ: чем занимается, график работы, зона ответственности.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i/>
          <w:sz w:val="28"/>
          <w:szCs w:val="28"/>
        </w:rPr>
        <w:t>«Симулятор».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Упражнение </w:t>
      </w: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«Безопасный маршрут»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на предложенном плане найди и отметить опасные участки дороги. </w:t>
      </w:r>
    </w:p>
    <w:p>
      <w:pPr>
        <w:pStyle w:val="Normal"/>
        <w:spacing w:before="0" w:after="0"/>
        <w:jc w:val="both"/>
        <w:rPr>
          <w:b/>
          <w:b/>
          <w:bCs/>
          <w:i/>
          <w:i/>
          <w:iCs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8"/>
          <w:szCs w:val="28"/>
        </w:rPr>
        <w:t xml:space="preserve">«Найди нарушение ПДД на картинке»  </w:t>
      </w:r>
      <w:hyperlink r:id="rId7">
        <w:r>
          <w:rPr>
            <w:rFonts w:eastAsia="Times New Roman" w:cs="Times New Roman" w:ascii="Times New Roman" w:hAnsi="Times New Roman"/>
            <w:b w:val="false"/>
            <w:bCs w:val="false"/>
            <w:i w:val="false"/>
            <w:iCs w:val="false"/>
            <w:color w:val="0000FF"/>
            <w:sz w:val="28"/>
            <w:szCs w:val="28"/>
          </w:rPr>
          <w:t>https://avatars.mds.yandex.net/i?id=18936d9a2a4c0a801efe3612849e8c2f_l-5298752-images-thumbs&amp;n=13</w:t>
        </w:r>
      </w:hyperlink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8"/>
          <w:szCs w:val="28"/>
        </w:rPr>
        <w:t>«Кабина водителя».</w:t>
      </w:r>
    </w:p>
    <w:p>
      <w:pPr>
        <w:pStyle w:val="Normal"/>
        <w:spacing w:before="0" w:after="0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Задача: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 Провести виртуальный маршрут без нарушений.</w:t>
        <w:br/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Инструкция.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Участники получают планшет с симулятором (например, подобранных  в приложении  по ссылке  </w:t>
      </w:r>
      <w:hyperlink r:id="rId8">
        <w:r>
          <w:rPr>
            <w:rFonts w:eastAsia="Times New Roman" w:cs="Times New Roman" w:ascii="Times New Roman" w:hAnsi="Times New Roman"/>
            <w:color w:val="0000FF"/>
            <w:sz w:val="28"/>
            <w:szCs w:val="28"/>
          </w:rPr>
          <w:t>https://igroutka.ru/igry-avtobusy/41476-voditel-gorodskogo-avtobusa.html</w:t>
        </w:r>
      </w:hyperlink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</w:t>
      </w:r>
    </w:p>
    <w:p>
      <w:pPr>
        <w:pStyle w:val="Normal"/>
        <w:numPr>
          <w:ilvl w:val="0"/>
          <w:numId w:val="6"/>
        </w:numPr>
        <w:spacing w:before="0" w:after="0"/>
        <w:ind w:left="0" w:hanging="36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Задача: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овладеть базовыми понятиями управления  пассажирским видом транспорта соблюдая правила дорожного движения.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</w:rPr>
        <w:t xml:space="preserve">Эксперт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оценивает: скорость реакции, знание знаков, плавность движения.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36"/>
          <w:szCs w:val="36"/>
        </w:rPr>
        <w:t>Станция 2: «Гений движения — диспетчер»</w:t>
      </w:r>
      <w:r>
        <w:rPr>
          <w:rFonts w:cs="Times New Roman" w:ascii="Times New Roman" w:hAnsi="Times New Roman"/>
          <w:sz w:val="36"/>
          <w:szCs w:val="36"/>
        </w:rPr>
        <w:t xml:space="preserve"> (15минут)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Слайд 6</w:t>
      </w:r>
      <w:r>
        <w:rPr>
          <w:rFonts w:cs="Times New Roman" w:ascii="Times New Roman" w:hAnsi="Times New Roman"/>
          <w:sz w:val="28"/>
          <w:szCs w:val="28"/>
        </w:rPr>
        <w:t>.  Эксперт: Сотрудник диспетчерской службы.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Фраза эксперта: 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>«Диспетчер — мозг системы, который видит всё и сразу»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Оформление локации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Информационный стенд: должностные обязанности, координация движения автобусов, связь с водителями, обработка сбоев.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Основная зона ответственности: Координация движения автобусов на закрепленном участке.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Мониторинг движения: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Отслеживание местоположения автобусов в реальном времени.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Контроль соблюдения графика движения.</w:t>
      </w:r>
    </w:p>
    <w:p>
      <w:pPr>
        <w:pStyle w:val="Normal"/>
        <w:spacing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Оперативное управление: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Корректировка интервалов движения при сбоях.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Перераспределение автобусов между маршрутами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Связь и коммуникация: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Координация действий водителей.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Прием и обработка информации о происшествиях.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Взаимодействие с экстренными службами.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Документооборот: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Ведение журнала движения.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Составление отчетов о нарушениях графика.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Границы ответственности: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-Не может самостоятельно изменять утвержденные маршруты.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Обязан согласовывать серьезные изменения с руководством.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Действует в рамках утвержденных регламентов.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Знания и умения</w:t>
      </w:r>
      <w:r>
        <w:rPr>
          <w:rFonts w:cs="Times New Roman" w:ascii="Times New Roman" w:hAnsi="Times New Roman"/>
          <w:sz w:val="28"/>
          <w:szCs w:val="28"/>
        </w:rPr>
        <w:t>: география города, логистика, работа с компьютерными системами.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Профессиональные качества:</w:t>
      </w:r>
      <w:r>
        <w:rPr>
          <w:rFonts w:cs="Times New Roman" w:ascii="Times New Roman" w:hAnsi="Times New Roman"/>
          <w:sz w:val="28"/>
          <w:szCs w:val="28"/>
        </w:rPr>
        <w:t xml:space="preserve"> многозадачность, аналитическое мышление, коммуникабельность.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Медицинские противопоказания</w:t>
      </w:r>
      <w:r>
        <w:rPr>
          <w:rFonts w:cs="Times New Roman" w:ascii="Times New Roman" w:hAnsi="Times New Roman"/>
          <w:sz w:val="28"/>
          <w:szCs w:val="28"/>
        </w:rPr>
        <w:t>: нервные расстройства, нарушения речи и слуха.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Активности: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«Диспетчерский центр»</w:t>
      </w:r>
    </w:p>
    <w:p>
      <w:pPr>
        <w:pStyle w:val="Normal"/>
        <w:numPr>
          <w:ilvl w:val="0"/>
          <w:numId w:val="2"/>
        </w:numPr>
        <w:spacing w:before="0" w:after="0"/>
        <w:ind w:left="0" w:hanging="36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</w:rPr>
        <w:t xml:space="preserve">Эксперт: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Объясняет, как работают системы мониторинга.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</w:rPr>
        <w:t>Задача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: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Распределить автобусы при аварии на маршруте.</w:t>
        <w:br/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</w:rPr>
        <w:t>Инструкция:</w:t>
      </w:r>
    </w:p>
    <w:p>
      <w:pPr>
        <w:pStyle w:val="Normal"/>
        <w:numPr>
          <w:ilvl w:val="0"/>
          <w:numId w:val="7"/>
        </w:numPr>
        <w:spacing w:before="0" w:after="0"/>
        <w:ind w:left="0" w:hanging="36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На мониторе — карта с движущимися автобусами (можно использовать 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 xml:space="preserve">интерактивную доску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или распечатанную карту для примера размещена ссылка на карту г.Белово </w:t>
      </w:r>
      <w:hyperlink r:id="rId9">
        <w:r>
          <w:rPr>
            <w:rFonts w:eastAsia="Times New Roman" w:cs="Times New Roman" w:ascii="Times New Roman" w:hAnsi="Times New Roman"/>
            <w:color w:val="0000FF"/>
            <w:sz w:val="28"/>
            <w:szCs w:val="28"/>
          </w:rPr>
          <w:t>https://yandex.ru/maps/11277/belovo/transport/?ll=86.304790%2C54.408157&amp;z=15</w:t>
        </w:r>
      </w:hyperlink>
      <w:r>
        <w:rPr>
          <w:rFonts w:eastAsia="Times New Roman" w:cs="Times New Roman" w:ascii="Times New Roman" w:hAnsi="Times New Roman"/>
          <w:color w:val="0000FF"/>
          <w:sz w:val="28"/>
          <w:szCs w:val="28"/>
        </w:rPr>
        <w:t xml:space="preserve"> ).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1.Команда получает сообщение: 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 xml:space="preserve">«Ограничение движения на одном из проспектов города! Перенаправьте 3 автобуса по новому маршруту» Для примера представлена карта г.Кемерово </w:t>
      </w:r>
      <w:hyperlink r:id="rId10">
        <w:r>
          <w:rPr>
            <w:rFonts w:eastAsia="Times New Roman" w:cs="Times New Roman" w:ascii="Times New Roman" w:hAnsi="Times New Roman"/>
            <w:i/>
            <w:iCs/>
            <w:color w:val="000000"/>
            <w:sz w:val="28"/>
            <w:szCs w:val="28"/>
          </w:rPr>
          <w:t>https://disk.yandex.ru/i/7CPnc2PmYfsSxA</w:t>
        </w:r>
      </w:hyperlink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 xml:space="preserve"> 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Нужно построить новый маршрут, сообщить водителям через рацию.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2.Составить  новый график.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Нужно провести устное решение кейса: «Как перераспределить автобусы при поломке одного из них?».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Команды получают карту маршрутов и «тревожные звонки» (например: «Автобус №5 застрял в пробке!»). </w:t>
      </w:r>
    </w:p>
    <w:p>
      <w:pPr>
        <w:pStyle w:val="Normal"/>
        <w:numPr>
          <w:ilvl w:val="0"/>
          <w:numId w:val="2"/>
        </w:numPr>
        <w:spacing w:before="0" w:after="0"/>
        <w:ind w:left="0" w:hanging="360"/>
        <w:jc w:val="both"/>
        <w:rPr>
          <w:b w:val="false"/>
          <w:b w:val="false"/>
          <w:bCs w:val="false"/>
          <w:color w:val="00000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</w:rPr>
        <w:t>3.Командная игра «Координация маршрутов»: распределить автобусы при пробке или аварии.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  <w:color w:val="00000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</w:rPr>
        <w:t>После решения заданий необходимо по рации объяснить  «водителю» необходимые действия. Эксперт (ведущий) оценивает логичность и доступность распоряжений диспетчера.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32"/>
          <w:szCs w:val="32"/>
        </w:rPr>
        <w:t xml:space="preserve">Станция </w:t>
      </w:r>
      <w:r>
        <w:rPr>
          <w:rFonts w:eastAsia="Times New Roman" w:cs="Times New Roman" w:ascii="Times New Roman" w:hAnsi="Times New Roman"/>
          <w:b/>
          <w:bCs/>
          <w:color w:val="404040"/>
          <w:sz w:val="32"/>
          <w:szCs w:val="32"/>
        </w:rPr>
        <w:t xml:space="preserve"> 3</w:t>
      </w:r>
      <w:r>
        <w:rPr>
          <w:rFonts w:cs="Times New Roman" w:ascii="Times New Roman" w:hAnsi="Times New Roman"/>
          <w:b/>
          <w:sz w:val="32"/>
          <w:szCs w:val="32"/>
        </w:rPr>
        <w:t xml:space="preserve"> «Доктор для автобуса — механик»</w:t>
      </w:r>
      <w:r>
        <w:rPr>
          <w:rFonts w:cs="Times New Roman" w:ascii="Times New Roman" w:hAnsi="Times New Roman"/>
          <w:b/>
          <w:sz w:val="28"/>
          <w:szCs w:val="28"/>
        </w:rPr>
        <w:t xml:space="preserve"> (15 минут</w:t>
      </w:r>
      <w:r>
        <w:rPr>
          <w:rFonts w:cs="Times New Roman" w:ascii="Times New Roman" w:hAnsi="Times New Roman"/>
          <w:sz w:val="28"/>
          <w:szCs w:val="28"/>
        </w:rPr>
        <w:t>)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Слайд 7.</w:t>
      </w:r>
      <w:r>
        <w:rPr>
          <w:rFonts w:cs="Times New Roman" w:ascii="Times New Roman" w:hAnsi="Times New Roman"/>
          <w:sz w:val="28"/>
          <w:szCs w:val="28"/>
        </w:rPr>
        <w:t xml:space="preserve"> Эксперт: Механик или инженер предприятия.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/>
      </w:pP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 xml:space="preserve">Фраза эксперта: 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>«Механик — как врач: от его диагноза зависит жизнь транспорта»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Оформление локации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Информационный стенд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Должностные обязанности:   Основная зона ответственности: Техническая исправность подвижного состава.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Техническое обслуживание: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Ежедневный предрейсовый осмотр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Плановое ТО согласно графику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Ремонтные работы: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Диагностика неисправностей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Текущий и капитальный ремонт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Электрооборудование и системы управления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Контроль качества: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Проверка после ремонта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Контроль работы сторонних сервисов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Безопасность: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Своевременное выявление потенциальных неисправностей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Контроль за соблюдением техники безопасности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Границы ответственности: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Не имеет права допускать к эксплуатации неисправный автобус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Обязан соблюдать технологии ремонта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Не может вносить изменения в конструкцию ТС без согласования</w:t>
      </w:r>
    </w:p>
    <w:p>
      <w:pPr>
        <w:pStyle w:val="Normal"/>
        <w:spacing w:before="0" w:after="0"/>
        <w:ind w:left="360" w:hanging="578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Знания и умения</w:t>
      </w:r>
      <w:r>
        <w:rPr>
          <w:rFonts w:cs="Times New Roman" w:ascii="Times New Roman" w:hAnsi="Times New Roman"/>
          <w:sz w:val="28"/>
          <w:szCs w:val="28"/>
        </w:rPr>
        <w:t>: Устройство транспорта, навыки работы с инструментами, чтение схем.</w:t>
      </w:r>
    </w:p>
    <w:p>
      <w:pPr>
        <w:pStyle w:val="Normal"/>
        <w:spacing w:before="0" w:after="0"/>
        <w:ind w:left="360" w:hanging="578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Профессиональные качества</w:t>
      </w:r>
      <w:r>
        <w:rPr>
          <w:rFonts w:cs="Times New Roman" w:ascii="Times New Roman" w:hAnsi="Times New Roman"/>
          <w:sz w:val="28"/>
          <w:szCs w:val="28"/>
        </w:rPr>
        <w:t>: Аккуратность, технический склад ума, умение работать в команде.</w:t>
      </w:r>
    </w:p>
    <w:p>
      <w:pPr>
        <w:pStyle w:val="Normal"/>
        <w:spacing w:before="0" w:after="0"/>
        <w:ind w:left="360" w:hanging="578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Медицинские противопоказания</w:t>
      </w:r>
      <w:r>
        <w:rPr>
          <w:rFonts w:cs="Times New Roman" w:ascii="Times New Roman" w:hAnsi="Times New Roman"/>
          <w:sz w:val="28"/>
          <w:szCs w:val="28"/>
        </w:rPr>
        <w:t>: Аллергии на химикаты, болезни спины, нарушение моторики.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Активности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«Ремонтная зона»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Задача: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Найти и «исправить» 3 неисправности на макете автобуса.</w:t>
        <w:br/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Инструкция:</w:t>
      </w:r>
    </w:p>
    <w:p>
      <w:pPr>
        <w:pStyle w:val="Normal"/>
        <w:numPr>
          <w:ilvl w:val="0"/>
          <w:numId w:val="8"/>
        </w:numPr>
        <w:spacing w:before="0" w:after="0"/>
        <w:ind w:left="0" w:hanging="36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На макет крепятся стикеры с поломками: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>«не горят фары»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, 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>«сломан руль»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, 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>«протекает антифриз»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,  «сломан двигатель», «спущено колесо», слабый тормоз.</w:t>
      </w:r>
    </w:p>
    <w:p>
      <w:pPr>
        <w:pStyle w:val="Normal"/>
        <w:numPr>
          <w:ilvl w:val="0"/>
          <w:numId w:val="8"/>
        </w:numPr>
        <w:spacing w:before="0" w:after="0"/>
        <w:ind w:left="0" w:hanging="36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Участники используют инструменты (гаечный ключ, отвёртку) и выбирают правильный способ починки из карточек-подсказок.</w:t>
        <w:br/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Эксперт: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Показывает инструменты и алгоритм ремонта.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«Устройство автобуса».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Задача  собрать пазл  «Автобус»  из разрезанных карточек </w:t>
      </w:r>
      <w:hyperlink r:id="rId11">
        <w:r>
          <w:rPr>
            <w:rFonts w:eastAsia="Times New Roman" w:cs="Times New Roman" w:ascii="Times New Roman" w:hAnsi="Times New Roman"/>
            <w:color w:val="0000FF"/>
            <w:sz w:val="28"/>
            <w:szCs w:val="28"/>
          </w:rPr>
          <w:t>https://disk.yandex.ru/i/sUVO0N6h36sTqA</w:t>
        </w:r>
      </w:hyperlink>
      <w:r>
        <w:rPr>
          <w:rFonts w:eastAsia="Times New Roman" w:cs="Times New Roman" w:ascii="Times New Roman" w:hAnsi="Times New Roman"/>
          <w:color w:val="0000FF"/>
          <w:sz w:val="28"/>
          <w:szCs w:val="28"/>
        </w:rPr>
        <w:t xml:space="preserve"> </w:t>
      </w:r>
    </w:p>
    <w:p>
      <w:pPr>
        <w:pStyle w:val="ListParagraph"/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b/>
          <w:sz w:val="28"/>
          <w:szCs w:val="28"/>
        </w:rPr>
        <w:t>Инструментарий»</w:t>
      </w:r>
    </w:p>
    <w:p>
      <w:pPr>
        <w:pStyle w:val="ListParagraph"/>
        <w:spacing w:before="0" w:after="0"/>
        <w:ind w:left="0" w:firstLine="72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Варианты игры: по названиям или фотографиям распределить инструменты по категориям; подобрать инструменты по описаниям неисправностей; убрать лишние инструменты, не относящиеся к профессии автослесарь, например,  молот, наковальня, коса, скальпель  и т.д.</w:t>
      </w:r>
    </w:p>
    <w:p>
      <w:pPr>
        <w:pStyle w:val="ListParagraph"/>
        <w:spacing w:before="0" w:after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Примерный перечень инструментов</w:t>
      </w:r>
      <w:r>
        <w:rPr>
          <w:rFonts w:cs="Times New Roman" w:ascii="Times New Roman" w:hAnsi="Times New Roman"/>
          <w:color w:val="4F81BD" w:themeColor="accent1"/>
          <w:sz w:val="28"/>
          <w:szCs w:val="28"/>
        </w:rPr>
        <w:t xml:space="preserve"> </w:t>
      </w:r>
      <w:hyperlink r:id="rId12">
        <w:r>
          <w:rPr>
            <w:rFonts w:cs="Times New Roman" w:ascii="Times New Roman" w:hAnsi="Times New Roman"/>
            <w:color w:val="0000FF"/>
            <w:sz w:val="28"/>
            <w:szCs w:val="28"/>
          </w:rPr>
          <w:t>https://disk.yandex.ru/d/9D7db0vcPWtQjg</w:t>
        </w:r>
      </w:hyperlink>
      <w:r>
        <w:rPr>
          <w:rFonts w:cs="Times New Roman" w:ascii="Times New Roman" w:hAnsi="Times New Roman"/>
          <w:color w:val="0000FF"/>
          <w:sz w:val="28"/>
          <w:szCs w:val="28"/>
        </w:rPr>
        <w:t xml:space="preserve"> 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rFonts w:ascii="Times New Roman" w:hAnsi="Times New Roman" w:eastAsia="Times New Roman" w:cs="Times New Roman"/>
          <w:b/>
          <w:b/>
          <w:bCs/>
          <w:color w:val="404040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color w:val="404040"/>
          <w:sz w:val="32"/>
          <w:szCs w:val="32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191919"/>
        </w:rPr>
      </w:pPr>
      <w:r>
        <w:rPr>
          <w:rFonts w:eastAsia="Times New Roman" w:cs="Times New Roman" w:ascii="Times New Roman" w:hAnsi="Times New Roman"/>
          <w:b/>
          <w:bCs/>
          <w:color w:val="191919"/>
          <w:sz w:val="32"/>
          <w:szCs w:val="32"/>
        </w:rPr>
        <w:t>Локация  4: «Сервисная служба»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Слайд 8.</w:t>
      </w:r>
      <w:r>
        <w:rPr>
          <w:rFonts w:cs="Times New Roman" w:ascii="Times New Roman" w:hAnsi="Times New Roman"/>
          <w:sz w:val="28"/>
          <w:szCs w:val="28"/>
        </w:rPr>
        <w:t xml:space="preserve"> Специалист по обслуживанию пассажиров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Основная зона ответственности:</w:t>
      </w:r>
      <w:r>
        <w:rPr>
          <w:rFonts w:cs="Times New Roman" w:ascii="Times New Roman" w:hAnsi="Times New Roman"/>
          <w:sz w:val="28"/>
          <w:szCs w:val="28"/>
        </w:rPr>
        <w:t xml:space="preserve"> Контроль оплаты проезда и соблюдения правил перевозки.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Фраза эксперта: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 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>«Вежливость и профессионализм — лучшие инструменты сервиса»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Границы ответственности: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Действует в рамках законодательства о защите прав потребителей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Не имеет права применять физическую силу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Обязан соблюдать этические нормы при общении с пассажирами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191919"/>
        </w:rPr>
      </w:pPr>
      <w:r>
        <w:rPr>
          <w:rFonts w:eastAsia="Times New Roman" w:cs="Times New Roman" w:ascii="Times New Roman" w:hAnsi="Times New Roman"/>
          <w:b/>
          <w:bCs/>
          <w:color w:val="191919"/>
          <w:sz w:val="28"/>
          <w:szCs w:val="28"/>
        </w:rPr>
        <w:t>Оформление локации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Основная зона ответственности:</w:t>
      </w:r>
      <w:r>
        <w:rPr>
          <w:rFonts w:cs="Times New Roman" w:ascii="Times New Roman" w:hAnsi="Times New Roman"/>
          <w:sz w:val="28"/>
          <w:szCs w:val="28"/>
        </w:rPr>
        <w:t xml:space="preserve"> Комфорт и безопасность пассажиров на терминалах и остановках.</w:t>
      </w:r>
    </w:p>
    <w:p>
      <w:pPr>
        <w:pStyle w:val="Normal"/>
        <w:spacing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Работа с пассажирами:</w:t>
      </w:r>
    </w:p>
    <w:p>
      <w:pPr>
        <w:pStyle w:val="Normal"/>
        <w:spacing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Проверка документов: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Контроль оплаты проезда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Проверка льготных документов</w:t>
      </w:r>
    </w:p>
    <w:p>
      <w:pPr>
        <w:pStyle w:val="Normal"/>
        <w:spacing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Информационное обслуживание: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Консультирование по маршрутам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Помощь в навигации по терминалу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Оказание помощи маломобильным пассажирам</w:t>
      </w:r>
    </w:p>
    <w:p>
      <w:pPr>
        <w:pStyle w:val="Normal"/>
        <w:spacing w:before="0" w:after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8"/>
          <w:szCs w:val="28"/>
        </w:rPr>
        <w:t>Контроль обслуживания: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Мониторинг чистоты и порядка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Контроль работы инфраструктуры</w:t>
      </w:r>
    </w:p>
    <w:p>
      <w:pPr>
        <w:pStyle w:val="Normal"/>
        <w:spacing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Безопасность: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Предотвращение конфликтных ситуаций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Составление актов о нарушении правил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Взаимодействие: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Координация с водителем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Связь с правоохранительными органами при необходимости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Границы ответственности: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Не занимается решением технических вопросов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Действует в рамках своей компетенции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Передает сложные вопросы профильным специалистам</w:t>
      </w:r>
    </w:p>
    <w:p>
      <w:pPr>
        <w:pStyle w:val="Normal"/>
        <w:spacing w:before="0" w:after="0"/>
        <w:ind w:left="360" w:hanging="0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Интерактив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«Идеальная остановка»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Задание: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спроектировать удобную остановку с учётом потребностей инвалидов, детей, пожилых </w:t>
      </w: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 xml:space="preserve">(участниками выполняется эскиз на формате А4). Примеры эскизов </w:t>
      </w:r>
      <w:hyperlink r:id="rId13">
        <w:r>
          <w:rPr>
            <w:rFonts w:eastAsia="Times New Roman" w:cs="Times New Roman" w:ascii="Times New Roman" w:hAnsi="Times New Roman"/>
            <w:i/>
            <w:iCs/>
            <w:color w:val="0000FF"/>
            <w:sz w:val="28"/>
            <w:szCs w:val="28"/>
          </w:rPr>
          <w:t>https://disk.yandex.ru/d/6nDE82DrIRp1Ow</w:t>
        </w:r>
      </w:hyperlink>
      <w:r>
        <w:rPr>
          <w:rFonts w:eastAsia="Times New Roman" w:cs="Times New Roman" w:ascii="Times New Roman" w:hAnsi="Times New Roman"/>
          <w:i/>
          <w:iCs/>
          <w:color w:val="0000FF"/>
          <w:sz w:val="28"/>
          <w:szCs w:val="28"/>
        </w:rPr>
        <w:t xml:space="preserve"> </w:t>
      </w:r>
    </w:p>
    <w:p>
      <w:pPr>
        <w:pStyle w:val="Normal"/>
        <w:numPr>
          <w:ilvl w:val="0"/>
          <w:numId w:val="3"/>
        </w:numPr>
        <w:spacing w:before="0" w:after="0"/>
        <w:ind w:left="0" w:hanging="36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Эксперт: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Рассказывает о стандартах обслуживания пассажиров.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191919"/>
        </w:rPr>
      </w:pPr>
      <w:r>
        <w:rPr>
          <w:rFonts w:eastAsia="Times New Roman" w:cs="Times New Roman" w:ascii="Times New Roman" w:hAnsi="Times New Roman"/>
          <w:b/>
          <w:color w:val="191919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color w:val="191919"/>
          <w:sz w:val="28"/>
          <w:szCs w:val="28"/>
        </w:rPr>
        <w:t>«Кондуктор-кейс»</w:t>
      </w:r>
    </w:p>
    <w:p>
      <w:pPr>
        <w:pStyle w:val="Normal"/>
        <w:numPr>
          <w:ilvl w:val="0"/>
          <w:numId w:val="3"/>
        </w:numPr>
        <w:spacing w:before="0" w:after="0"/>
        <w:ind w:left="0" w:hanging="360"/>
        <w:jc w:val="both"/>
        <w:rPr>
          <w:color w:val="191919"/>
        </w:rPr>
      </w:pPr>
      <w:r>
        <w:rPr>
          <w:rFonts w:eastAsia="Times New Roman" w:cs="Times New Roman" w:ascii="Times New Roman" w:hAnsi="Times New Roman"/>
          <w:b/>
          <w:color w:val="191919"/>
          <w:sz w:val="28"/>
          <w:szCs w:val="28"/>
        </w:rPr>
        <w:t xml:space="preserve">Задача: 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разрешить ситуацию вежливо.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/>
      </w:pP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Команде предлагается найти решение некоторых проблемных ситуаций, представленных в виде работы по карточкам(Примеры карточек</w:t>
      </w:r>
      <w:r>
        <w:rPr>
          <w:rFonts w:eastAsia="Times New Roman" w:cs="Times New Roman" w:ascii="Times New Roman" w:hAnsi="Times New Roman"/>
          <w:color w:val="404040"/>
          <w:sz w:val="28"/>
          <w:szCs w:val="28"/>
        </w:rPr>
        <w:t xml:space="preserve"> </w:t>
      </w:r>
      <w:hyperlink r:id="rId14">
        <w:r>
          <w:rPr>
            <w:rFonts w:eastAsia="Times New Roman" w:cs="Times New Roman" w:ascii="Times New Roman" w:hAnsi="Times New Roman"/>
            <w:color w:val="0000FF"/>
            <w:sz w:val="28"/>
            <w:szCs w:val="28"/>
          </w:rPr>
          <w:t>https://disk.yandex.ru/d/CXYBgyfSivYDgA</w:t>
        </w:r>
      </w:hyperlink>
      <w:r>
        <w:rPr>
          <w:rFonts w:eastAsia="Times New Roman" w:cs="Times New Roman" w:ascii="Times New Roman" w:hAnsi="Times New Roman"/>
          <w:color w:val="0000FF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) или с помощью волонтеров: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191919"/>
        </w:rPr>
      </w:pP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iCs/>
          <w:color w:val="191919"/>
          <w:sz w:val="28"/>
          <w:szCs w:val="28"/>
        </w:rPr>
        <w:t>«Пассажир не оплатил проезд и грубит»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.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191919"/>
        </w:rPr>
      </w:pP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«Пожилому пассажиру стало плохо»</w:t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both"/>
        <w:outlineLvl w:val="3"/>
        <w:rPr>
          <w:color w:val="191919"/>
        </w:rPr>
      </w:pP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«</w:t>
      </w:r>
      <w:r>
        <w:rPr>
          <w:rFonts w:eastAsia="Times New Roman" w:cs="Times New Roman" w:ascii="Times New Roman" w:hAnsi="Times New Roman"/>
          <w:i/>
          <w:color w:val="191919"/>
          <w:sz w:val="28"/>
          <w:szCs w:val="28"/>
        </w:rPr>
        <w:t>Салон полон людей, кондуктору сложно пройти по салону для обелечивания пассажиров</w:t>
      </w:r>
      <w:r>
        <w:rPr>
          <w:rFonts w:eastAsia="Times New Roman" w:cs="Times New Roman" w:ascii="Times New Roman" w:hAnsi="Times New Roman"/>
          <w:color w:val="191919"/>
          <w:sz w:val="28"/>
          <w:szCs w:val="28"/>
        </w:rPr>
        <w:t>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Коллаж-памятка "Правила поведения в транспорте".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Создать  коллаж-памятка для школьников среднего звена, который объединяет правила поведения пассажиров в автотранспорте  и отражает уважение к профессиям транспорта.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Правила прописаны заранее, участники должны добавить стикер.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Эксперт оценивает качество и объем выполненного задания.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Коллаж-памятка: «Правила поведения в транспорте»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Материалы: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Цветная бумага, фломастеры, стикеры.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Готовые картинки для вырезания (инструменты, знаки</w:t>
      </w:r>
      <w:r>
        <w:rPr>
          <w:rFonts w:cs="Times New Roman" w:ascii="Times New Roman" w:hAnsi="Times New Roman"/>
          <w:color w:val="4F81BD" w:themeColor="accent1"/>
          <w:sz w:val="28"/>
          <w:szCs w:val="28"/>
        </w:rPr>
        <w:t xml:space="preserve"> </w:t>
      </w:r>
      <w:hyperlink r:id="rId15">
        <w:r>
          <w:rPr>
            <w:rFonts w:cs="Times New Roman" w:ascii="Times New Roman" w:hAnsi="Times New Roman"/>
            <w:color w:val="0000FF"/>
            <w:sz w:val="28"/>
            <w:szCs w:val="28"/>
          </w:rPr>
          <w:t>https://disk.yandex.ru/d/62aQNglOpFwGAA</w:t>
        </w:r>
      </w:hyperlink>
      <w:r>
        <w:rPr>
          <w:rFonts w:cs="Times New Roman" w:ascii="Times New Roman" w:hAnsi="Times New Roman"/>
          <w:color w:val="0000FF"/>
          <w:sz w:val="28"/>
          <w:szCs w:val="28"/>
        </w:rPr>
        <w:t>) 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Фотографии с мероприятия (если были).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Защита: Каждая команда поясняет свой блок за 1 минуту.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Вариант 1- изготовить на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планшете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 используя картинки из интернета.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Структура: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Центральный элемент: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Стилизованное изображение автобуса с надписью: «Наш транспорт — наша безопасность!»</w:t>
      </w:r>
      <w:r>
        <w:rPr>
          <w:rFonts w:cs="Times New Roman" w:ascii="Times New Roman" w:hAnsi="Times New Roman"/>
          <w:color w:val="4F81BD" w:themeColor="accent1"/>
          <w:sz w:val="28"/>
          <w:szCs w:val="28"/>
        </w:rPr>
        <w:t xml:space="preserve"> </w:t>
      </w:r>
      <w:hyperlink r:id="rId16">
        <w:r>
          <w:rPr>
            <w:rFonts w:cs="Times New Roman" w:ascii="Times New Roman" w:hAnsi="Times New Roman"/>
            <w:color w:val="0000FF"/>
            <w:sz w:val="28"/>
            <w:szCs w:val="28"/>
          </w:rPr>
          <w:t>https://disk.yandex.ru/i/UziByrQh6om7hQ</w:t>
        </w:r>
      </w:hyperlink>
      <w:r>
        <w:rPr>
          <w:rFonts w:cs="Times New Roman" w:ascii="Times New Roman" w:hAnsi="Times New Roman"/>
          <w:color w:val="0000FF"/>
          <w:sz w:val="28"/>
          <w:szCs w:val="28"/>
        </w:rPr>
        <w:t xml:space="preserve"> 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Секции-блоки: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Блок 1: «Уважай труд водителя»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Визуал: Рисунок руля / стикера с фото водителя за работой.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Правила: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Не отвлекай водителя во время движения.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Заранее готовься к выходу.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Соблюдай тишину в салоне — это рабочее место водителя!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Блок 2: «Помоги диспетчеру»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Визуал: Изображение часов / рации.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Правила: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Выходи на остановку вовремя — это помогает соблюдать график.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Сообщи о проблеме (например, если кто-то плохо себя чувствует).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Блок 3: «Береги работу механика»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Визуал: Инструменты (гаечный ключ, антифриз).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Правила: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Не мусори в салоне — это усложняет уборку и технический осмотр.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Не повреждай сиденья, стекла, оборудование.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Блок 4: «Будь вежливым пассажиром»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Визуал: Смайлики / иконки (сердце, уступи место).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Правила: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Уступай место пожилым, беременным, инвалидам.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Оплачивай проезд без напоминаний.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Пристегнись, если есть ремни безопасности.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Блок 5: «Твоя безопасность»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Визуал: Знак «Осторожно!» / светофор.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Правила: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Не прыгай на остановке и в салоне.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Держись за поручни.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Выходи только после полной остановки.</w:t>
      </w:r>
    </w:p>
    <w:p>
      <w:pPr>
        <w:pStyle w:val="Normal"/>
        <w:spacing w:before="0" w:after="0"/>
        <w:jc w:val="both"/>
        <w:rPr/>
      </w:pPr>
      <w:bookmarkStart w:id="0" w:name="_GoBack"/>
      <w:r>
        <w:rPr>
          <w:rFonts w:cs="Times New Roman" w:ascii="Times New Roman" w:hAnsi="Times New Roman"/>
          <w:sz w:val="28"/>
          <w:szCs w:val="28"/>
        </w:rPr>
        <w:t>Вариант  2 сделать коллаж на ватмане.</w:t>
      </w:r>
      <w:bookmarkEnd w:id="0"/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 xml:space="preserve">3 Итоговое 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auto" w:val="clear"/>
        </w:rPr>
        <w:t>собрание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cs="Times New Roman" w:ascii="Times New Roman" w:hAnsi="Times New Roman"/>
          <w:i/>
          <w:color w:val="000000"/>
          <w:sz w:val="28"/>
          <w:szCs w:val="28"/>
        </w:rPr>
        <w:t>После прохождения всех локаций команды собираются в общем зале, сдают маршрутные листы.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Слайд 9.</w:t>
      </w:r>
      <w:r>
        <w:rPr>
          <w:rFonts w:cs="Times New Roman" w:ascii="Times New Roman" w:hAnsi="Times New Roman"/>
          <w:sz w:val="28"/>
          <w:szCs w:val="28"/>
        </w:rPr>
        <w:t xml:space="preserve"> Ведущий: команды  успешно прошли все локации нашего квеста.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А мне интересно, много ли  вы узнали о профессиях, связанных с пассажирскими перевозками.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Предлагаю  несколько интерактивных заданий для закрепления материала. Есть возможность получить дополнительные баллы для своей команды.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 </w:t>
      </w:r>
      <w:r>
        <w:rPr>
          <w:rFonts w:cs="Times New Roman" w:ascii="Times New Roman" w:hAnsi="Times New Roman"/>
          <w:b/>
          <w:sz w:val="28"/>
          <w:szCs w:val="28"/>
        </w:rPr>
        <w:t>Квиз "Профессия известная и ею я горжусь"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Формат: Интерактивная викторина с элементами пантомимы.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Правила: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Участники вытягивают карточку с названием профессии.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За 1 минуту нужно: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Изобразить 3 ключевые действия специалиста (без слов!).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Назвать 2 профессиональных качества.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Ответить на 1 вопрос от ведущего (например: "Какой инструмент тебе нужен?").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Пример: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Профессия "диспетчер":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Действия: говорит в рацию, смотрит на монитор, отмечает что-то на карте.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Качества: внимательность, многозадачность.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Инструмент: компьютер с программой-диспетчерской.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2. Дидактическая игра "Собери инструментарий"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Формат: Соотнесение инструментов/предметов с профессиями.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Реквизит: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Карточки с изображениями: руль, рация, гаечный ключ, компьютер, калькулятор.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Карточки с профессиями.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Задание: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Разделить инструменты по зонам ответственности: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Водитель: руль, путевой лист.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Диспетчер: рация, карта маршрутов.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Механик: гаечный ключ, диагностический прибор.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Версия усложнение: Добавить лишние предметы (например, молоток для хирурга, калькулятор, рулетка, рубанок и т.д.).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3. Блиц-опрос "Правда или миф?"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Формат: Интерактивный опрос с мобильным голосованием (можно через Гугл-форму или карточки).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Примеры утверждений: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"Водитель автобуса может менять маршрут по просьбе пассажиров" (Миф).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"Диспетчер работает только с компьютерами" (Миф: связь с водителями, экстренными службами).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"Механик несет ответственность за безопасность пассажиров" (Правда: от его работы зависит исправность транспорта).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Ведущий:   Молодцы, видно, что вы много узнали при посещении локаций, потому, что активно участвовали и правильно  выполняли наши задания. А теперь ответьте на вопрос:  какая из представленных сегодня профессий  самая важная для работы  «Пассажиравтотранса» и почему?.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(</w:t>
      </w:r>
      <w:r>
        <w:rPr>
          <w:rFonts w:cs="Times New Roman" w:ascii="Times New Roman" w:hAnsi="Times New Roman"/>
          <w:i/>
          <w:sz w:val="28"/>
          <w:szCs w:val="28"/>
        </w:rPr>
        <w:t>ответы участников</w:t>
      </w:r>
      <w:r>
        <w:rPr>
          <w:rFonts w:cs="Times New Roman" w:ascii="Times New Roman" w:hAnsi="Times New Roman"/>
          <w:sz w:val="28"/>
          <w:szCs w:val="28"/>
        </w:rPr>
        <w:t>).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Вы правы, ребята, каждая из этих специальностей критически важна для бесперебойной работы пассажирского транспорта. Система работает эффективно только при слаженном взаимодействии всех специалистов!</w:t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i/>
          <w:sz w:val="28"/>
          <w:szCs w:val="28"/>
        </w:rPr>
        <w:t xml:space="preserve">В конце мероприятия участникам вручается  символическое  «Удостоверений стажёра «Пассажиравтотранса» </w:t>
      </w:r>
      <w:hyperlink r:id="rId17">
        <w:r>
          <w:rPr>
            <w:rFonts w:cs="Times New Roman" w:ascii="Times New Roman" w:hAnsi="Times New Roman"/>
            <w:i/>
            <w:color w:val="0000FF"/>
            <w:sz w:val="28"/>
            <w:szCs w:val="28"/>
          </w:rPr>
          <w:t>https://disk.yandex.ru/i/hqCswXOOBMDsPw</w:t>
        </w:r>
      </w:hyperlink>
      <w:r>
        <w:rPr>
          <w:rFonts w:cs="Times New Roman" w:ascii="Times New Roman" w:hAnsi="Times New Roman"/>
          <w:i/>
          <w:sz w:val="28"/>
          <w:szCs w:val="28"/>
        </w:rPr>
        <w:t xml:space="preserve"> 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i/>
          <w:sz w:val="28"/>
          <w:szCs w:val="28"/>
        </w:rPr>
        <w:t xml:space="preserve">блокноты с символикой «Пассажиравтотранспорта», сувенирные брелоки  с силуэтом автобуса, </w:t>
      </w:r>
      <w:r>
        <w:rPr>
          <w:rFonts w:cs="Times New Roman" w:ascii="Times New Roman" w:hAnsi="Times New Roman"/>
          <w:sz w:val="28"/>
          <w:szCs w:val="28"/>
        </w:rPr>
        <w:t>«Селфи-зона»: рамка в виде автобуса, где можно сфотографироваться с памяткой.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Интерактивный элемент: Кармашек с листовками-напоминалками для раздачи.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 w:themeFill="background1"/>
        <w:spacing w:before="0" w:after="0"/>
        <w:jc w:val="center"/>
        <w:rPr/>
      </w:pPr>
      <w:r>
        <w:rPr>
          <w:rFonts w:cs="Times New Roman" w:ascii="Times New Roman" w:hAnsi="Times New Roman"/>
          <w:b/>
          <w:color w:val="000000" w:themeColor="text1"/>
          <w:sz w:val="28"/>
          <w:szCs w:val="28"/>
        </w:rPr>
        <w:t>Учебно-практическое издание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b/>
          <w:sz w:val="28"/>
          <w:szCs w:val="28"/>
          <w:shd w:fill="FDF7DF" w:val="clear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b/>
          <w:sz w:val="28"/>
          <w:szCs w:val="28"/>
          <w:shd w:fill="FDF7DF" w:val="clear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b/>
          <w:sz w:val="28"/>
          <w:szCs w:val="28"/>
          <w:shd w:fill="FDF7DF" w:val="clear"/>
        </w:rPr>
      </w:r>
    </w:p>
    <w:p>
      <w:pPr>
        <w:pStyle w:val="Normal"/>
        <w:jc w:val="both"/>
        <w:rPr>
          <w:rFonts w:ascii="Times New Roman" w:hAnsi="Times New Roman" w:cs="Times New Roman"/>
          <w:color w:val="333333"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DF7DF" w:val="clear"/>
        </w:rPr>
      </w:r>
    </w:p>
    <w:p>
      <w:pPr>
        <w:pStyle w:val="Normal"/>
        <w:jc w:val="both"/>
        <w:rPr>
          <w:rFonts w:ascii="Times New Roman" w:hAnsi="Times New Roman" w:cs="Times New Roman"/>
          <w:color w:val="333333"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DF7DF" w:val="clear"/>
        </w:rPr>
      </w:r>
    </w:p>
    <w:p>
      <w:pPr>
        <w:pStyle w:val="Normal"/>
        <w:jc w:val="both"/>
        <w:rPr>
          <w:rFonts w:ascii="Times New Roman" w:hAnsi="Times New Roman" w:cs="Times New Roman"/>
          <w:color w:val="333333"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DF7DF" w:val="clear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333333"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DF7DF" w:val="clear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333333"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DF7DF" w:val="clear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Автобусный экспресс: маршрут в профессию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Иммерсивный образовательный квест</w:t>
      </w:r>
    </w:p>
    <w:p>
      <w:pPr>
        <w:pStyle w:val="Normal"/>
        <w:jc w:val="center"/>
        <w:rPr>
          <w:rFonts w:ascii="Times New Roman" w:hAnsi="Times New Roman" w:cs="Times New Roman"/>
          <w:color w:val="333333"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DF7DF" w:val="clear"/>
        </w:rPr>
      </w:r>
    </w:p>
    <w:p>
      <w:pPr>
        <w:pStyle w:val="Normal"/>
        <w:jc w:val="both"/>
        <w:rPr>
          <w:rFonts w:ascii="Times New Roman" w:hAnsi="Times New Roman" w:cs="Times New Roman"/>
          <w:color w:val="333333"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DF7DF" w:val="clear"/>
        </w:rPr>
      </w:r>
    </w:p>
    <w:p>
      <w:pPr>
        <w:pStyle w:val="Normal"/>
        <w:jc w:val="both"/>
        <w:rPr>
          <w:rFonts w:ascii="Times New Roman" w:hAnsi="Times New Roman" w:cs="Times New Roman"/>
          <w:color w:val="333333"/>
          <w:sz w:val="28"/>
          <w:szCs w:val="28"/>
          <w:shd w:fill="FDF7DF" w:val="clear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DF7DF" w:val="clear"/>
        </w:rPr>
      </w:r>
    </w:p>
    <w:p>
      <w:pPr>
        <w:pStyle w:val="Normal"/>
        <w:shd w:val="clear" w:color="auto" w:fill="FFFFFF" w:themeFill="background1"/>
        <w:spacing w:before="0" w:after="0"/>
        <w:ind w:left="2124" w:firstLine="708"/>
        <w:jc w:val="both"/>
        <w:rPr/>
      </w:pPr>
      <w:r>
        <w:rPr>
          <w:rStyle w:val="Appleconvertedspace"/>
          <w:rFonts w:cs="Times New Roman" w:ascii="Times New Roman" w:hAnsi="Times New Roman"/>
          <w:sz w:val="28"/>
          <w:szCs w:val="28"/>
          <w:shd w:fill="FFFFFF" w:val="clear"/>
        </w:rPr>
        <w:t>Р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Style w:val="Appleconvertedspace"/>
          <w:rFonts w:cs="Times New Roman" w:ascii="Times New Roman" w:hAnsi="Times New Roman"/>
          <w:sz w:val="28"/>
          <w:szCs w:val="28"/>
          <w:shd w:fill="FFFFFF" w:val="clear"/>
        </w:rPr>
        <w:t xml:space="preserve">дактор </w:t>
      </w:r>
      <w:r>
        <w:rPr>
          <w:rStyle w:val="Appleconvertedspace"/>
          <w:rFonts w:cs="Times New Roman" w:ascii="Times New Roman" w:hAnsi="Times New Roman"/>
          <w:color w:val="000000"/>
          <w:sz w:val="28"/>
          <w:szCs w:val="28"/>
          <w:shd w:fill="FFFFFF" w:val="clear"/>
        </w:rPr>
        <w:t>Иванова И.Ю.,</w:t>
      </w:r>
    </w:p>
    <w:p>
      <w:pPr>
        <w:pStyle w:val="Normal"/>
        <w:spacing w:before="0" w:after="0"/>
        <w:ind w:left="2124" w:firstLine="708"/>
        <w:jc w:val="both"/>
        <w:rPr/>
      </w:pPr>
      <w:r>
        <w:rPr>
          <w:rStyle w:val="Appleconvertedspace"/>
          <w:rFonts w:cs="Times New Roman" w:ascii="Times New Roman" w:hAnsi="Times New Roman"/>
          <w:sz w:val="28"/>
          <w:szCs w:val="28"/>
        </w:rPr>
        <w:t>Д</w:t>
      </w:r>
      <w:r>
        <w:rPr>
          <w:rFonts w:cs="Times New Roman" w:ascii="Times New Roman" w:hAnsi="Times New Roman"/>
          <w:sz w:val="28"/>
          <w:szCs w:val="28"/>
        </w:rPr>
        <w:t>изай</w:t>
      </w:r>
      <w:r>
        <w:rPr>
          <w:rStyle w:val="Appleconvertedspace"/>
          <w:rFonts w:cs="Times New Roman" w:ascii="Times New Roman" w:hAnsi="Times New Roman"/>
          <w:sz w:val="28"/>
          <w:szCs w:val="28"/>
          <w:shd w:fill="FFFFFF" w:val="clear"/>
        </w:rPr>
        <w:t>н обложки  Костяева Н.А.,</w:t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ind w:left="2124" w:firstLine="708"/>
        <w:jc w:val="both"/>
        <w:rPr/>
      </w:pPr>
      <w:r>
        <w:rPr>
          <w:rStyle w:val="Appleconvertedspace"/>
          <w:sz w:val="28"/>
          <w:szCs w:val="28"/>
          <w:shd w:fill="FFFFFF" w:val="clear"/>
        </w:rPr>
        <w:t xml:space="preserve">Отпечатано </w:t>
      </w:r>
      <w:r>
        <w:rPr>
          <w:rFonts w:eastAsia="yandex-sans"/>
          <w:sz w:val="28"/>
          <w:szCs w:val="28"/>
          <w:shd w:fill="FFFFFF" w:val="clear"/>
          <w:lang w:eastAsia="zh-CN"/>
        </w:rPr>
        <w:t>в МБУДО ДТДиМ города Белово</w:t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ind w:left="2124" w:firstLine="708"/>
        <w:jc w:val="both"/>
        <w:rPr>
          <w:rFonts w:eastAsia="yandex-sans"/>
          <w:sz w:val="28"/>
          <w:szCs w:val="28"/>
          <w:shd w:fill="FFFFFF" w:val="clear"/>
          <w:lang w:val="en-US" w:eastAsia="zh-CN"/>
        </w:rPr>
      </w:pPr>
      <w:r>
        <w:rPr>
          <w:rFonts w:eastAsia="yandex-sans"/>
          <w:sz w:val="28"/>
          <w:szCs w:val="28"/>
          <w:shd w:fill="FFFFFF" w:val="clear"/>
          <w:lang w:val="en-US" w:eastAsia="zh-CN"/>
        </w:rPr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ind w:left="2124" w:firstLine="708"/>
        <w:jc w:val="both"/>
        <w:rPr/>
      </w:pPr>
      <w:r>
        <w:rPr/>
      </w:r>
    </w:p>
    <w:sectPr>
      <w:headerReference w:type="default" r:id="rId18"/>
      <w:type w:val="nextPage"/>
      <w:pgSz w:w="11906" w:h="16838"/>
      <w:pgMar w:left="1701" w:right="850" w:gutter="0" w:header="708" w:top="851" w:footer="0" w:bottom="1276"/>
      <w:pgNumType w:start="3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/>
    </w:pPr>
    <w:r>
      <w:rPr/>
    </w:r>
  </w:p>
  <w:p>
    <w:pPr>
      <w:pStyle w:val="Style24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6657613"/>
    </w:sdtPr>
    <w:sdtContent>
      <w:p>
        <w:pPr>
          <w:pStyle w:val="Style24"/>
          <w:jc w:val="right"/>
          <w:rPr/>
        </w:pPr>
        <w:r>
          <w:rPr/>
        </w:r>
      </w:p>
    </w:sdtContent>
  </w:sdt>
  <w:p>
    <w:pPr>
      <w:pStyle w:val="Style24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53c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paragraph" w:styleId="2">
    <w:name w:val="Heading 2"/>
    <w:basedOn w:val="Normal"/>
    <w:link w:val="21"/>
    <w:uiPriority w:val="9"/>
    <w:qFormat/>
    <w:rsid w:val="006d2e4f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0c77ac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41"/>
    <w:uiPriority w:val="9"/>
    <w:semiHidden/>
    <w:unhideWhenUsed/>
    <w:qFormat/>
    <w:rsid w:val="000c77ac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uiPriority w:val="9"/>
    <w:qFormat/>
    <w:rsid w:val="006d2e4f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rong">
    <w:name w:val="Strong"/>
    <w:basedOn w:val="DefaultParagraphFont"/>
    <w:uiPriority w:val="22"/>
    <w:qFormat/>
    <w:rsid w:val="006d2e4f"/>
    <w:rPr>
      <w:b/>
      <w:bCs/>
    </w:rPr>
  </w:style>
  <w:style w:type="character" w:styleId="Style11">
    <w:name w:val="Выделение"/>
    <w:basedOn w:val="DefaultParagraphFont"/>
    <w:uiPriority w:val="20"/>
    <w:qFormat/>
    <w:rsid w:val="006d2e4f"/>
    <w:rPr>
      <w:i/>
      <w:iCs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763307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Style13">
    <w:name w:val="Интернет-ссылка"/>
    <w:basedOn w:val="DefaultParagraphFont"/>
    <w:uiPriority w:val="99"/>
    <w:unhideWhenUsed/>
    <w:rsid w:val="00a32068"/>
    <w:rPr>
      <w:color w:val="0000FF" w:themeColor="hyperlink"/>
      <w:u w:val="single"/>
    </w:rPr>
  </w:style>
  <w:style w:type="character" w:styleId="Style14">
    <w:name w:val="Посещённая гиперссылка"/>
    <w:basedOn w:val="DefaultParagraphFont"/>
    <w:uiPriority w:val="99"/>
    <w:semiHidden/>
    <w:unhideWhenUsed/>
    <w:rsid w:val="00b157c5"/>
    <w:rPr>
      <w:color w:val="800080" w:themeColor="followedHyperlink"/>
      <w:u w:val="single"/>
    </w:rPr>
  </w:style>
  <w:style w:type="character" w:styleId="C2" w:customStyle="1">
    <w:name w:val="c2"/>
    <w:basedOn w:val="DefaultParagraphFont"/>
    <w:qFormat/>
    <w:rsid w:val="0015636e"/>
    <w:rPr/>
  </w:style>
  <w:style w:type="character" w:styleId="Appleconvertedspace" w:customStyle="1">
    <w:name w:val="apple-converted-space"/>
    <w:basedOn w:val="DefaultParagraphFont"/>
    <w:qFormat/>
    <w:rsid w:val="0009062c"/>
    <w:rPr/>
  </w:style>
  <w:style w:type="character" w:styleId="C1" w:customStyle="1">
    <w:name w:val="c1"/>
    <w:basedOn w:val="DefaultParagraphFont"/>
    <w:qFormat/>
    <w:rsid w:val="0019429e"/>
    <w:rPr/>
  </w:style>
  <w:style w:type="character" w:styleId="PlaceholderText">
    <w:name w:val="Placeholder Text"/>
    <w:basedOn w:val="DefaultParagraphFont"/>
    <w:uiPriority w:val="99"/>
    <w:semiHidden/>
    <w:qFormat/>
    <w:rsid w:val="009c0719"/>
    <w:rPr>
      <w:color w:val="808080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b327f"/>
    <w:rPr>
      <w:rFonts w:eastAsia="" w:eastAsiaTheme="minorEastAsia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fb327f"/>
    <w:rPr>
      <w:rFonts w:eastAsia="" w:eastAsiaTheme="minorEastAsia"/>
      <w:lang w:eastAsia="ru-RU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0c77ac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lang w:eastAsia="ru-RU"/>
    </w:rPr>
  </w:style>
  <w:style w:type="character" w:styleId="41" w:customStyle="1">
    <w:name w:val="Заголовок 4 Знак"/>
    <w:basedOn w:val="DefaultParagraphFont"/>
    <w:uiPriority w:val="9"/>
    <w:semiHidden/>
    <w:qFormat/>
    <w:rsid w:val="000c77ac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lang w:eastAsia="ru-RU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de2a8d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de2a8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unhideWhenUsed/>
    <w:qFormat/>
    <w:rsid w:val="002f7ce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TableParagraph" w:customStyle="1">
    <w:name w:val="Table Paragraph"/>
    <w:basedOn w:val="Normal"/>
    <w:uiPriority w:val="1"/>
    <w:qFormat/>
    <w:rsid w:val="009048b1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bidi="ru-RU"/>
    </w:rPr>
  </w:style>
  <w:style w:type="paragraph" w:styleId="Default" w:customStyle="1">
    <w:name w:val="Default"/>
    <w:qFormat/>
    <w:rsid w:val="006d2e4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76330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3" w:customStyle="1">
    <w:name w:val="c3"/>
    <w:basedOn w:val="Normal"/>
    <w:qFormat/>
    <w:rsid w:val="0019429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5"/>
    <w:uiPriority w:val="99"/>
    <w:unhideWhenUsed/>
    <w:rsid w:val="00fb327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Style16"/>
    <w:uiPriority w:val="99"/>
    <w:unhideWhenUsed/>
    <w:rsid w:val="00fb327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smarkdownparagraph" w:customStyle="1">
    <w:name w:val="ds-markdown-paragraph"/>
    <w:basedOn w:val="Normal"/>
    <w:qFormat/>
    <w:rsid w:val="000c77a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2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90329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5" Type="http://schemas.openxmlformats.org/officeDocument/2006/relationships/hyperlink" Target="https://disk.yandex.ru/i/FUu8S7Gp5Kx2pA" TargetMode="External"/><Relationship Id="rId6" Type="http://schemas.openxmlformats.org/officeDocument/2006/relationships/hyperlink" Target="https://disk.yandex.ru/i/FFUQ4njM2L3riA" TargetMode="External"/><Relationship Id="rId7" Type="http://schemas.openxmlformats.org/officeDocument/2006/relationships/hyperlink" Target="https://avatars.mds.yandex.net/i?id=18936d9a2a4c0a801efe3612849e8c2f_l-5298752-images-thumbs&amp;n=13" TargetMode="External"/><Relationship Id="rId8" Type="http://schemas.openxmlformats.org/officeDocument/2006/relationships/hyperlink" Target="https://igroutka.ru/igry-avtobusy/41476-voditel-gorodskogo-avtobusa.html" TargetMode="External"/><Relationship Id="rId9" Type="http://schemas.openxmlformats.org/officeDocument/2006/relationships/hyperlink" Target="https://yandex.ru/maps/11277/belovo/transport/?ll=86.304790%2C54.408157&amp;z=15" TargetMode="External"/><Relationship Id="rId10" Type="http://schemas.openxmlformats.org/officeDocument/2006/relationships/hyperlink" Target="https://disk.yandex.ru/i/7CPnc2PmYfsSxA" TargetMode="External"/><Relationship Id="rId11" Type="http://schemas.openxmlformats.org/officeDocument/2006/relationships/hyperlink" Target="https://disk.yandex.ru/i/sUVO0N6h36sTqA" TargetMode="External"/><Relationship Id="rId12" Type="http://schemas.openxmlformats.org/officeDocument/2006/relationships/hyperlink" Target="https://disk.yandex.ru/d/9D7db0vcPWtQjg" TargetMode="External"/><Relationship Id="rId13" Type="http://schemas.openxmlformats.org/officeDocument/2006/relationships/hyperlink" Target="https://disk.yandex.ru/d/6nDE82DrIRp1Ow" TargetMode="External"/><Relationship Id="rId14" Type="http://schemas.openxmlformats.org/officeDocument/2006/relationships/hyperlink" Target="https://disk.yandex.ru/d/CXYBgyfSivYDgA" TargetMode="External"/><Relationship Id="rId15" Type="http://schemas.openxmlformats.org/officeDocument/2006/relationships/hyperlink" Target="https://disk.yandex.ru/d/62aQNglOpFwGAA" TargetMode="External"/><Relationship Id="rId16" Type="http://schemas.openxmlformats.org/officeDocument/2006/relationships/hyperlink" Target="https://disk.yandex.ru/i/UziByrQh6om7hQ" TargetMode="External"/><Relationship Id="rId17" Type="http://schemas.openxmlformats.org/officeDocument/2006/relationships/hyperlink" Target="https://disk.yandex.ru/i/hqCswXOOBMDsPw" TargetMode="External"/><Relationship Id="rId18" Type="http://schemas.openxmlformats.org/officeDocument/2006/relationships/header" Target="header2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271955-C395-4EBB-A1B0-77BCED363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7987</TotalTime>
  <Application>LibreOffice/7.3.6.2$Linux_X86_64 LibreOffice_project/30$Build-2</Application>
  <AppVersion>15.0000</AppVersion>
  <Pages>19</Pages>
  <Words>2438</Words>
  <Characters>18744</Characters>
  <CharactersWithSpaces>20999</CharactersWithSpaces>
  <Paragraphs>324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2014-09-11T04:23:00Z</dcterms:created>
  <dc:creator>махмудик</dc:creator>
  <dc:description/>
  <dc:language>ru-RU</dc:language>
  <cp:lastModifiedBy/>
  <cp:lastPrinted>2014-09-24T13:27:00Z</cp:lastPrinted>
  <dcterms:modified xsi:type="dcterms:W3CDTF">2025-11-06T11:13:50Z</dcterms:modified>
  <cp:revision>171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