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691" w:rsidRDefault="00712691" w:rsidP="00BE5FF8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85CC5" w:rsidRDefault="00E85CC5" w:rsidP="00BE5FF8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85CC5" w:rsidRDefault="00E85CC5" w:rsidP="00BE5FF8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85CC5" w:rsidRDefault="00E85CC5" w:rsidP="00E85CC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Муниципальное бюджетное учреждение дополнительного образования  </w:t>
      </w:r>
    </w:p>
    <w:p w:rsidR="00E85CC5" w:rsidRDefault="00E85CC5" w:rsidP="00E85CC5">
      <w:pPr>
        <w:spacing w:after="0" w:line="240" w:lineRule="auto"/>
        <w:ind w:firstLine="426"/>
        <w:jc w:val="center"/>
        <w:rPr>
          <w:b/>
          <w:sz w:val="20"/>
          <w:lang w:eastAsia="ru-RU"/>
        </w:rPr>
      </w:pPr>
      <w:r>
        <w:rPr>
          <w:rFonts w:ascii="Times New Roman" w:hAnsi="Times New Roman" w:cs="Times New Roman"/>
          <w:b/>
          <w:sz w:val="24"/>
          <w:szCs w:val="28"/>
        </w:rPr>
        <w:t>«Дворец творчества детей и молодежи им. Добробабиной А.П. города Белово»</w:t>
      </w:r>
    </w:p>
    <w:p w:rsidR="00A04AD5" w:rsidRDefault="00A04AD5" w:rsidP="00A04AD5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A04AD5" w:rsidRDefault="00A04AD5" w:rsidP="00A04AD5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A04AD5" w:rsidRDefault="00A04AD5" w:rsidP="00A04AD5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A04AD5" w:rsidRDefault="00A04AD5" w:rsidP="00A04AD5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85CC5" w:rsidRDefault="00A04AD5" w:rsidP="00A04AD5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10300" cy="349261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492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AD5" w:rsidRDefault="00A04AD5" w:rsidP="00A04AD5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140DF9" w:rsidRDefault="00140DF9" w:rsidP="00A04AD5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A04AD5" w:rsidRDefault="00A04AD5" w:rsidP="00A04AD5">
      <w:pPr>
        <w:ind w:left="-426"/>
        <w:jc w:val="right"/>
        <w:rPr>
          <w:rFonts w:ascii="Times New Roman" w:hAnsi="Times New Roman" w:cs="Times New Roman"/>
          <w:sz w:val="24"/>
          <w:szCs w:val="24"/>
        </w:rPr>
      </w:pPr>
    </w:p>
    <w:p w:rsidR="00A04AD5" w:rsidRPr="00A04AD5" w:rsidRDefault="00A04AD5" w:rsidP="00A04AD5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A04AD5">
        <w:rPr>
          <w:rFonts w:ascii="Times New Roman" w:hAnsi="Times New Roman" w:cs="Times New Roman"/>
          <w:sz w:val="24"/>
          <w:szCs w:val="24"/>
        </w:rPr>
        <w:t>Разработчики:</w:t>
      </w:r>
    </w:p>
    <w:p w:rsidR="00A04AD5" w:rsidRPr="00A04AD5" w:rsidRDefault="00A04AD5" w:rsidP="00A04AD5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A04AD5">
        <w:rPr>
          <w:rFonts w:ascii="Times New Roman" w:hAnsi="Times New Roman" w:cs="Times New Roman"/>
          <w:sz w:val="24"/>
          <w:szCs w:val="24"/>
        </w:rPr>
        <w:t xml:space="preserve">Тимофеева Татьяна Александровна, </w:t>
      </w:r>
      <w:r w:rsidRPr="00A04AD5">
        <w:rPr>
          <w:rFonts w:ascii="Times New Roman" w:hAnsi="Times New Roman" w:cs="Times New Roman"/>
          <w:sz w:val="24"/>
          <w:szCs w:val="24"/>
        </w:rPr>
        <w:br/>
        <w:t>педагог дополнительного образования;</w:t>
      </w:r>
    </w:p>
    <w:p w:rsidR="00A04AD5" w:rsidRPr="00A04AD5" w:rsidRDefault="00A04AD5" w:rsidP="00A04AD5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A04AD5">
        <w:rPr>
          <w:rFonts w:ascii="Times New Roman" w:hAnsi="Times New Roman" w:cs="Times New Roman"/>
          <w:sz w:val="24"/>
          <w:szCs w:val="24"/>
        </w:rPr>
        <w:t xml:space="preserve">Чернышова Юлия Геннадьевна, </w:t>
      </w:r>
    </w:p>
    <w:p w:rsidR="00A04AD5" w:rsidRPr="00A04AD5" w:rsidRDefault="00A04AD5" w:rsidP="00A04AD5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A04AD5">
        <w:rPr>
          <w:rFonts w:ascii="Times New Roman" w:hAnsi="Times New Roman" w:cs="Times New Roman"/>
          <w:sz w:val="24"/>
          <w:szCs w:val="24"/>
        </w:rPr>
        <w:t>педагог дополнительного образования</w:t>
      </w:r>
    </w:p>
    <w:p w:rsidR="00A04AD5" w:rsidRDefault="00A04AD5" w:rsidP="00A04AD5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A04AD5" w:rsidRDefault="00A04AD5" w:rsidP="00A04AD5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A04AD5" w:rsidRDefault="00A04AD5" w:rsidP="00A04AD5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A04AD5" w:rsidRDefault="00A04AD5" w:rsidP="00A04AD5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A04AD5" w:rsidRPr="00C812E4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4AD5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04AD5" w:rsidRPr="00C812E4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812E4">
        <w:rPr>
          <w:rFonts w:ascii="Times New Roman" w:hAnsi="Times New Roman" w:cs="Times New Roman"/>
          <w:sz w:val="24"/>
          <w:szCs w:val="24"/>
        </w:rPr>
        <w:t xml:space="preserve">Настоящий мультимедийный  </w:t>
      </w:r>
      <w:r w:rsidRPr="00C812E4">
        <w:rPr>
          <w:rFonts w:ascii="Times New Roman" w:hAnsi="Times New Roman" w:cs="Times New Roman"/>
          <w:b/>
          <w:bCs/>
          <w:sz w:val="24"/>
          <w:szCs w:val="24"/>
        </w:rPr>
        <w:t xml:space="preserve">методический кейс  </w:t>
      </w:r>
      <w:r w:rsidRPr="00C812E4">
        <w:rPr>
          <w:rFonts w:ascii="Times New Roman" w:hAnsi="Times New Roman" w:cs="Times New Roman"/>
          <w:sz w:val="24"/>
          <w:szCs w:val="24"/>
        </w:rPr>
        <w:t xml:space="preserve">представляет собой цифровой комплекс материалов к дополнительной общеобразовательной общеразвивающей программе социально-педагогической направленности для детей дошкольного возраста «Безопасная дорога». </w:t>
      </w:r>
    </w:p>
    <w:p w:rsidR="00A04AD5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812E4">
        <w:rPr>
          <w:rFonts w:ascii="Times New Roman" w:hAnsi="Times New Roman" w:cs="Times New Roman"/>
          <w:sz w:val="24"/>
          <w:szCs w:val="24"/>
        </w:rPr>
        <w:t xml:space="preserve">   Сегодня, как никогда, </w:t>
      </w:r>
      <w:r w:rsidRPr="00C812E4">
        <w:rPr>
          <w:rFonts w:ascii="Times New Roman" w:hAnsi="Times New Roman" w:cs="Times New Roman"/>
          <w:b/>
          <w:bCs/>
          <w:sz w:val="24"/>
          <w:szCs w:val="24"/>
        </w:rPr>
        <w:t>актуален</w:t>
      </w:r>
      <w:r w:rsidRPr="00C812E4">
        <w:rPr>
          <w:rFonts w:ascii="Times New Roman" w:hAnsi="Times New Roman" w:cs="Times New Roman"/>
          <w:sz w:val="24"/>
          <w:szCs w:val="24"/>
        </w:rPr>
        <w:t xml:space="preserve"> вопрос воспитания грамотных и предусмотрительных пешеходов, которые  способны предвидеть опасные ситуации на дороге. Избежать этих опасностей можно лишь путем соответствующего воспитания и обучения ребенка с самого раннего возраста. </w:t>
      </w:r>
    </w:p>
    <w:p w:rsidR="00A04AD5" w:rsidRPr="00C812E4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4AD5" w:rsidRPr="00C812E4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812E4">
        <w:rPr>
          <w:rFonts w:ascii="Times New Roman" w:hAnsi="Times New Roman" w:cs="Times New Roman"/>
          <w:b/>
          <w:bCs/>
          <w:sz w:val="24"/>
          <w:szCs w:val="24"/>
        </w:rPr>
        <w:t xml:space="preserve">     Цель кейса:</w:t>
      </w:r>
      <w:r w:rsidRPr="00C812E4">
        <w:rPr>
          <w:rFonts w:ascii="Times New Roman" w:hAnsi="Times New Roman" w:cs="Times New Roman"/>
          <w:sz w:val="24"/>
          <w:szCs w:val="24"/>
        </w:rPr>
        <w:t xml:space="preserve"> обеспечение методического сопровождения реализации дополнительной общеобразовательной  общеразвивающей  программы в соответствии с современными требованиями. </w:t>
      </w:r>
    </w:p>
    <w:p w:rsidR="00A04AD5" w:rsidRPr="00C812E4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812E4">
        <w:rPr>
          <w:rFonts w:ascii="Times New Roman" w:hAnsi="Times New Roman" w:cs="Times New Roman"/>
          <w:sz w:val="24"/>
          <w:szCs w:val="24"/>
        </w:rPr>
        <w:t xml:space="preserve">     </w:t>
      </w:r>
      <w:r w:rsidR="00140DF9">
        <w:rPr>
          <w:rFonts w:ascii="Times New Roman" w:hAnsi="Times New Roman" w:cs="Times New Roman"/>
          <w:sz w:val="24"/>
          <w:szCs w:val="24"/>
        </w:rPr>
        <w:t xml:space="preserve"> </w:t>
      </w:r>
      <w:r w:rsidRPr="00C812E4">
        <w:rPr>
          <w:rFonts w:ascii="Times New Roman" w:hAnsi="Times New Roman" w:cs="Times New Roman"/>
          <w:b/>
          <w:sz w:val="24"/>
          <w:szCs w:val="24"/>
        </w:rPr>
        <w:t>Задачи</w:t>
      </w:r>
      <w:r w:rsidRPr="00C812E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04AD5" w:rsidRPr="00C812E4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812E4">
        <w:rPr>
          <w:rFonts w:ascii="Times New Roman" w:hAnsi="Times New Roman" w:cs="Times New Roman"/>
          <w:sz w:val="24"/>
          <w:szCs w:val="24"/>
        </w:rPr>
        <w:t>- систематизация дидактических, методических и диагностических материалов по программе,</w:t>
      </w:r>
    </w:p>
    <w:p w:rsidR="00A04AD5" w:rsidRPr="00C812E4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812E4">
        <w:rPr>
          <w:rFonts w:ascii="Times New Roman" w:hAnsi="Times New Roman" w:cs="Times New Roman"/>
          <w:sz w:val="24"/>
          <w:szCs w:val="24"/>
        </w:rPr>
        <w:t>- совершенствование профессиональных компетенций педагогов,</w:t>
      </w:r>
    </w:p>
    <w:p w:rsidR="00A04AD5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812E4">
        <w:rPr>
          <w:rFonts w:ascii="Times New Roman" w:hAnsi="Times New Roman" w:cs="Times New Roman"/>
          <w:sz w:val="24"/>
          <w:szCs w:val="24"/>
        </w:rPr>
        <w:t>- обеспечение высокого качества образовательного процесса.</w:t>
      </w:r>
    </w:p>
    <w:p w:rsidR="00A04AD5" w:rsidRPr="00C812E4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4AD5" w:rsidRPr="00C812E4" w:rsidRDefault="00001CBA" w:rsidP="004D4701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A04AD5" w:rsidRPr="000C5371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 xml:space="preserve">Электронный адрес: </w:t>
        </w:r>
      </w:hyperlink>
      <w:hyperlink r:id="rId7" w:history="1">
        <w:r w:rsidR="00A04AD5" w:rsidRPr="000C5371">
          <w:rPr>
            <w:rStyle w:val="a3"/>
            <w:rFonts w:ascii="Times New Roman" w:hAnsi="Times New Roman" w:cs="Times New Roman"/>
            <w:sz w:val="24"/>
            <w:szCs w:val="24"/>
          </w:rPr>
          <w:t>https://view.genially.com/66f3d54cb5b0b963bccffafa/guide-ostorozhen-bud-vsegda</w:t>
        </w:r>
      </w:hyperlink>
    </w:p>
    <w:p w:rsidR="00A04AD5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812E4">
        <w:rPr>
          <w:rFonts w:ascii="Times New Roman" w:hAnsi="Times New Roman" w:cs="Times New Roman"/>
          <w:sz w:val="24"/>
          <w:szCs w:val="24"/>
        </w:rPr>
        <w:t xml:space="preserve">  </w:t>
      </w:r>
      <w:r w:rsidR="00FA7C03">
        <w:rPr>
          <w:rFonts w:ascii="Times New Roman" w:hAnsi="Times New Roman" w:cs="Times New Roman"/>
          <w:sz w:val="24"/>
          <w:szCs w:val="24"/>
        </w:rPr>
        <w:t xml:space="preserve"> </w:t>
      </w:r>
      <w:r w:rsidRPr="00C812E4">
        <w:rPr>
          <w:rFonts w:ascii="Times New Roman" w:hAnsi="Times New Roman" w:cs="Times New Roman"/>
          <w:sz w:val="24"/>
          <w:szCs w:val="24"/>
        </w:rPr>
        <w:t xml:space="preserve"> По структуре создания кейсов выделили разделы: </w:t>
      </w:r>
      <w:r w:rsidRPr="004D4701">
        <w:rPr>
          <w:rFonts w:ascii="Times New Roman" w:hAnsi="Times New Roman" w:cs="Times New Roman"/>
          <w:sz w:val="24"/>
          <w:szCs w:val="24"/>
          <w:u w:val="single"/>
        </w:rPr>
        <w:t>инвариантная част</w:t>
      </w:r>
      <w:proofErr w:type="gramStart"/>
      <w:r w:rsidRPr="004D4701">
        <w:rPr>
          <w:rFonts w:ascii="Times New Roman" w:hAnsi="Times New Roman" w:cs="Times New Roman"/>
          <w:sz w:val="24"/>
          <w:szCs w:val="24"/>
          <w:u w:val="single"/>
        </w:rPr>
        <w:t>ь</w:t>
      </w:r>
      <w:r w:rsidR="00FA7C03" w:rsidRPr="00C812E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A7C03" w:rsidRPr="00C812E4">
        <w:rPr>
          <w:rFonts w:ascii="Times New Roman" w:hAnsi="Times New Roman" w:cs="Times New Roman"/>
          <w:sz w:val="24"/>
          <w:szCs w:val="24"/>
        </w:rPr>
        <w:t>обязательная составляющая)</w:t>
      </w:r>
      <w:r w:rsidR="00FA7C03">
        <w:rPr>
          <w:rFonts w:ascii="Times New Roman" w:hAnsi="Times New Roman" w:cs="Times New Roman"/>
          <w:sz w:val="24"/>
          <w:szCs w:val="24"/>
        </w:rPr>
        <w:t xml:space="preserve"> </w:t>
      </w:r>
      <w:r w:rsidRPr="00C812E4">
        <w:rPr>
          <w:rFonts w:ascii="Times New Roman" w:hAnsi="Times New Roman" w:cs="Times New Roman"/>
          <w:sz w:val="24"/>
          <w:szCs w:val="24"/>
        </w:rPr>
        <w:t xml:space="preserve"> </w:t>
      </w:r>
      <w:r w:rsidR="00FA7C03">
        <w:rPr>
          <w:rFonts w:ascii="Times New Roman" w:hAnsi="Times New Roman" w:cs="Times New Roman"/>
          <w:sz w:val="24"/>
          <w:szCs w:val="24"/>
        </w:rPr>
        <w:t>и вариативная часть. В инвариантной части</w:t>
      </w:r>
      <w:r>
        <w:rPr>
          <w:rFonts w:ascii="Times New Roman" w:hAnsi="Times New Roman" w:cs="Times New Roman"/>
          <w:sz w:val="24"/>
          <w:szCs w:val="24"/>
        </w:rPr>
        <w:t xml:space="preserve"> представлены</w:t>
      </w:r>
      <w:r w:rsidRPr="00A04AD5">
        <w:rPr>
          <w:rFonts w:ascii="Times New Roman" w:hAnsi="Times New Roman" w:cs="Times New Roman"/>
          <w:sz w:val="24"/>
          <w:szCs w:val="24"/>
        </w:rPr>
        <w:t xml:space="preserve"> </w:t>
      </w:r>
      <w:r w:rsidRPr="00C812E4">
        <w:rPr>
          <w:rFonts w:ascii="Times New Roman" w:hAnsi="Times New Roman" w:cs="Times New Roman"/>
          <w:sz w:val="24"/>
          <w:szCs w:val="24"/>
        </w:rPr>
        <w:t>нормативно-правовая документация, организационно-методические материалы, программа воспитания, цифровые следы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04AD5">
        <w:rPr>
          <w:rFonts w:ascii="Times New Roman" w:hAnsi="Times New Roman" w:cs="Times New Roman"/>
          <w:sz w:val="24"/>
          <w:szCs w:val="24"/>
        </w:rPr>
        <w:t xml:space="preserve"> </w:t>
      </w:r>
      <w:r w:rsidRPr="00C812E4">
        <w:rPr>
          <w:rFonts w:ascii="Times New Roman" w:hAnsi="Times New Roman" w:cs="Times New Roman"/>
          <w:sz w:val="24"/>
          <w:szCs w:val="24"/>
        </w:rPr>
        <w:t>материалы отслеживания качества реализации программы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4D4701">
        <w:rPr>
          <w:rFonts w:ascii="Times New Roman" w:hAnsi="Times New Roman" w:cs="Times New Roman"/>
          <w:sz w:val="24"/>
          <w:szCs w:val="24"/>
        </w:rPr>
        <w:t xml:space="preserve">   И </w:t>
      </w:r>
      <w:r w:rsidR="004D4701" w:rsidRPr="004D4701">
        <w:rPr>
          <w:rFonts w:ascii="Times New Roman" w:hAnsi="Times New Roman" w:cs="Times New Roman"/>
          <w:sz w:val="24"/>
          <w:szCs w:val="24"/>
          <w:u w:val="single"/>
        </w:rPr>
        <w:t>вариативная часть</w:t>
      </w:r>
      <w:r w:rsidR="004D4701">
        <w:rPr>
          <w:rFonts w:ascii="Times New Roman" w:hAnsi="Times New Roman" w:cs="Times New Roman"/>
          <w:sz w:val="24"/>
          <w:szCs w:val="24"/>
        </w:rPr>
        <w:t xml:space="preserve">: </w:t>
      </w:r>
      <w:r w:rsidRPr="00C812E4">
        <w:rPr>
          <w:rFonts w:ascii="Times New Roman" w:hAnsi="Times New Roman" w:cs="Times New Roman"/>
          <w:sz w:val="24"/>
          <w:szCs w:val="24"/>
        </w:rPr>
        <w:t>фото и видео материалы, достижения учащихся,</w:t>
      </w:r>
      <w:r>
        <w:rPr>
          <w:rFonts w:ascii="Times New Roman" w:hAnsi="Times New Roman" w:cs="Times New Roman"/>
          <w:sz w:val="24"/>
          <w:szCs w:val="24"/>
        </w:rPr>
        <w:t xml:space="preserve"> общественно-профессиональное признание,  </w:t>
      </w:r>
      <w:r w:rsidRPr="00C812E4">
        <w:rPr>
          <w:rFonts w:ascii="Times New Roman" w:hAnsi="Times New Roman" w:cs="Times New Roman"/>
          <w:sz w:val="24"/>
          <w:szCs w:val="24"/>
        </w:rPr>
        <w:t xml:space="preserve"> примеры лучших образовательных </w:t>
      </w:r>
      <w:proofErr w:type="gramStart"/>
      <w:r w:rsidRPr="00C812E4">
        <w:rPr>
          <w:rFonts w:ascii="Times New Roman" w:hAnsi="Times New Roman" w:cs="Times New Roman"/>
          <w:sz w:val="24"/>
          <w:szCs w:val="24"/>
        </w:rPr>
        <w:t>практик из опыта работы педагогов Дворца творчества</w:t>
      </w:r>
      <w:proofErr w:type="gramEnd"/>
      <w:r w:rsidRPr="00C812E4">
        <w:rPr>
          <w:rFonts w:ascii="Times New Roman" w:hAnsi="Times New Roman" w:cs="Times New Roman"/>
          <w:sz w:val="24"/>
          <w:szCs w:val="24"/>
        </w:rPr>
        <w:t>.</w:t>
      </w:r>
      <w:r w:rsidRPr="00C812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12E4">
        <w:rPr>
          <w:rFonts w:ascii="Times New Roman" w:hAnsi="Times New Roman" w:cs="Times New Roman"/>
          <w:sz w:val="24"/>
          <w:szCs w:val="24"/>
        </w:rPr>
        <w:t>Прописана навигация с элементами  интерфейса, кото</w:t>
      </w:r>
      <w:r w:rsidR="004D4701">
        <w:rPr>
          <w:rFonts w:ascii="Times New Roman" w:hAnsi="Times New Roman" w:cs="Times New Roman"/>
          <w:sz w:val="24"/>
          <w:szCs w:val="24"/>
        </w:rPr>
        <w:t>рая удобна и технически понятна.</w:t>
      </w:r>
    </w:p>
    <w:p w:rsidR="004D4701" w:rsidRPr="00C812E4" w:rsidRDefault="004D4701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4AD5" w:rsidRPr="00C812E4" w:rsidRDefault="00A04AD5" w:rsidP="00A04AD5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2E4">
        <w:rPr>
          <w:rFonts w:ascii="Times New Roman" w:hAnsi="Times New Roman" w:cs="Times New Roman"/>
          <w:sz w:val="24"/>
          <w:szCs w:val="24"/>
        </w:rPr>
        <w:t xml:space="preserve">    </w:t>
      </w:r>
      <w:r w:rsidRPr="00C812E4">
        <w:rPr>
          <w:rFonts w:ascii="Times New Roman" w:hAnsi="Times New Roman" w:cs="Times New Roman"/>
          <w:b/>
          <w:sz w:val="24"/>
          <w:szCs w:val="24"/>
        </w:rPr>
        <w:t xml:space="preserve">Практическая значимость методического кейса: </w:t>
      </w:r>
    </w:p>
    <w:p w:rsidR="00A04AD5" w:rsidRPr="00C812E4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812E4">
        <w:rPr>
          <w:rFonts w:ascii="Times New Roman" w:hAnsi="Times New Roman" w:cs="Times New Roman"/>
          <w:sz w:val="24"/>
          <w:szCs w:val="24"/>
        </w:rPr>
        <w:t>- организационно – методическое обеспечение реализации дополнительно</w:t>
      </w:r>
      <w:r w:rsidR="003D6652">
        <w:rPr>
          <w:rFonts w:ascii="Times New Roman" w:hAnsi="Times New Roman" w:cs="Times New Roman"/>
          <w:sz w:val="24"/>
          <w:szCs w:val="24"/>
        </w:rPr>
        <w:t xml:space="preserve">й программы </w:t>
      </w:r>
      <w:r w:rsidR="00140DF9">
        <w:rPr>
          <w:rFonts w:ascii="Times New Roman" w:hAnsi="Times New Roman" w:cs="Times New Roman"/>
          <w:sz w:val="24"/>
          <w:szCs w:val="24"/>
        </w:rPr>
        <w:t xml:space="preserve">  </w:t>
      </w:r>
      <w:r w:rsidR="003D6652">
        <w:rPr>
          <w:rFonts w:ascii="Times New Roman" w:hAnsi="Times New Roman" w:cs="Times New Roman"/>
          <w:sz w:val="24"/>
          <w:szCs w:val="24"/>
        </w:rPr>
        <w:t>«Безопасная дорога»,</w:t>
      </w:r>
    </w:p>
    <w:p w:rsidR="00A04AD5" w:rsidRPr="00C812E4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812E4">
        <w:rPr>
          <w:rFonts w:ascii="Times New Roman" w:hAnsi="Times New Roman" w:cs="Times New Roman"/>
          <w:sz w:val="24"/>
          <w:szCs w:val="24"/>
        </w:rPr>
        <w:t>- обновление содержания и методов обучения в соответствии с современными требованиями;</w:t>
      </w:r>
    </w:p>
    <w:p w:rsidR="00A04AD5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812E4">
        <w:rPr>
          <w:rFonts w:ascii="Times New Roman" w:hAnsi="Times New Roman" w:cs="Times New Roman"/>
          <w:sz w:val="24"/>
          <w:szCs w:val="24"/>
        </w:rPr>
        <w:t xml:space="preserve"> - развитие  педагогического опы</w:t>
      </w:r>
      <w:r w:rsidR="003D6652">
        <w:rPr>
          <w:rFonts w:ascii="Times New Roman" w:hAnsi="Times New Roman" w:cs="Times New Roman"/>
          <w:sz w:val="24"/>
          <w:szCs w:val="24"/>
        </w:rPr>
        <w:t>та и педагогических компетенций,</w:t>
      </w:r>
    </w:p>
    <w:p w:rsidR="00A04AD5" w:rsidRPr="00C812E4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812E4">
        <w:rPr>
          <w:rFonts w:ascii="Times New Roman" w:hAnsi="Times New Roman" w:cs="Times New Roman"/>
          <w:sz w:val="24"/>
          <w:szCs w:val="24"/>
        </w:rPr>
        <w:t xml:space="preserve"> квалифицированный рост педагогов дополнительного образования. </w:t>
      </w:r>
    </w:p>
    <w:p w:rsidR="00A04AD5" w:rsidRPr="00C812E4" w:rsidRDefault="00A04AD5" w:rsidP="00A04AD5">
      <w:pPr>
        <w:pStyle w:val="a4"/>
      </w:pPr>
    </w:p>
    <w:p w:rsidR="00A04AD5" w:rsidRPr="00E85CC5" w:rsidRDefault="00A04AD5" w:rsidP="00A04AD5">
      <w:pPr>
        <w:pStyle w:val="a4"/>
        <w:rPr>
          <w:rFonts w:ascii="Times New Roman" w:hAnsi="Times New Roman" w:cs="Times New Roman"/>
          <w:sz w:val="24"/>
          <w:szCs w:val="24"/>
        </w:rPr>
      </w:pPr>
      <w:r w:rsidRPr="00E85CC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FA7C0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E85CC5">
        <w:rPr>
          <w:rFonts w:ascii="Times New Roman" w:hAnsi="Times New Roman" w:cs="Times New Roman"/>
          <w:b/>
          <w:bCs/>
          <w:sz w:val="24"/>
          <w:szCs w:val="24"/>
        </w:rPr>
        <w:t xml:space="preserve"> Показатели эффективности метакейса:</w:t>
      </w:r>
    </w:p>
    <w:p w:rsidR="00A04AD5" w:rsidRPr="00E85CC5" w:rsidRDefault="00A04AD5" w:rsidP="00A04AD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85CC5">
        <w:rPr>
          <w:rFonts w:ascii="Times New Roman" w:hAnsi="Times New Roman" w:cs="Times New Roman"/>
          <w:sz w:val="24"/>
          <w:szCs w:val="24"/>
        </w:rPr>
        <w:t xml:space="preserve"> мониторинг кач</w:t>
      </w:r>
      <w:r w:rsidR="003D6652">
        <w:rPr>
          <w:rFonts w:ascii="Times New Roman" w:hAnsi="Times New Roman" w:cs="Times New Roman"/>
          <w:sz w:val="24"/>
          <w:szCs w:val="24"/>
        </w:rPr>
        <w:t>ества образовательного процесса,</w:t>
      </w:r>
    </w:p>
    <w:p w:rsidR="00A04AD5" w:rsidRPr="00E85CC5" w:rsidRDefault="00A04AD5" w:rsidP="00A04AD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85CC5">
        <w:rPr>
          <w:rFonts w:ascii="Times New Roman" w:hAnsi="Times New Roman" w:cs="Times New Roman"/>
          <w:sz w:val="24"/>
          <w:szCs w:val="24"/>
        </w:rPr>
        <w:t xml:space="preserve"> участие в иннова</w:t>
      </w:r>
      <w:r w:rsidR="003D6652">
        <w:rPr>
          <w:rFonts w:ascii="Times New Roman" w:hAnsi="Times New Roman" w:cs="Times New Roman"/>
          <w:sz w:val="24"/>
          <w:szCs w:val="24"/>
        </w:rPr>
        <w:t>ционной деятельности учреждения,</w:t>
      </w:r>
    </w:p>
    <w:p w:rsidR="00A04AD5" w:rsidRPr="00E85CC5" w:rsidRDefault="00A04AD5" w:rsidP="00A04AD5">
      <w:pPr>
        <w:pStyle w:val="a4"/>
        <w:rPr>
          <w:rFonts w:ascii="Times New Roman" w:hAnsi="Times New Roman" w:cs="Times New Roman"/>
          <w:sz w:val="24"/>
          <w:szCs w:val="24"/>
        </w:rPr>
      </w:pPr>
      <w:r w:rsidRPr="00E85C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85CC5">
        <w:rPr>
          <w:rFonts w:ascii="Times New Roman" w:hAnsi="Times New Roman" w:cs="Times New Roman"/>
          <w:sz w:val="24"/>
          <w:szCs w:val="24"/>
        </w:rPr>
        <w:t>участ</w:t>
      </w:r>
      <w:r w:rsidR="003D6652">
        <w:rPr>
          <w:rFonts w:ascii="Times New Roman" w:hAnsi="Times New Roman" w:cs="Times New Roman"/>
          <w:sz w:val="24"/>
          <w:szCs w:val="24"/>
        </w:rPr>
        <w:t>ие в профессиональных конкурсах.</w:t>
      </w:r>
    </w:p>
    <w:p w:rsidR="00A04AD5" w:rsidRPr="00E85CC5" w:rsidRDefault="00A04AD5" w:rsidP="00A04AD5">
      <w:pPr>
        <w:pStyle w:val="a4"/>
        <w:rPr>
          <w:rFonts w:ascii="Times New Roman" w:hAnsi="Times New Roman" w:cs="Times New Roman"/>
          <w:sz w:val="24"/>
          <w:szCs w:val="24"/>
        </w:rPr>
      </w:pPr>
      <w:r w:rsidRPr="00E85C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85CC5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="003D6652">
        <w:rPr>
          <w:rFonts w:ascii="Times New Roman" w:hAnsi="Times New Roman" w:cs="Times New Roman"/>
          <w:sz w:val="24"/>
          <w:szCs w:val="24"/>
        </w:rPr>
        <w:t xml:space="preserve"> масштабировать и тиражировать </w:t>
      </w:r>
      <w:r w:rsidR="003D6652" w:rsidRPr="003D6652">
        <w:rPr>
          <w:rFonts w:ascii="Times New Roman" w:eastAsia="Arial Unicode MS" w:hAnsi="Times New Roman" w:cs="Times New Roman"/>
          <w:sz w:val="24"/>
          <w:szCs w:val="24"/>
          <w:shd w:val="clear" w:color="auto" w:fill="FCFCFC"/>
        </w:rPr>
        <w:t>данную образовательную практику,</w:t>
      </w:r>
    </w:p>
    <w:p w:rsidR="00A04AD5" w:rsidRDefault="00A04AD5" w:rsidP="00A04AD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85CC5">
        <w:rPr>
          <w:rFonts w:ascii="Times New Roman" w:hAnsi="Times New Roman" w:cs="Times New Roman"/>
          <w:sz w:val="24"/>
          <w:szCs w:val="24"/>
        </w:rPr>
        <w:t xml:space="preserve"> публикации о деятельности педагогов, занимающихся ДДТТ в СМИ.</w:t>
      </w:r>
    </w:p>
    <w:p w:rsidR="00A04AD5" w:rsidRPr="00E85CC5" w:rsidRDefault="00A04AD5" w:rsidP="00A04AD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4AD5" w:rsidRDefault="00A04AD5" w:rsidP="00A04AD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812E4">
        <w:rPr>
          <w:rFonts w:ascii="Times New Roman" w:hAnsi="Times New Roman" w:cs="Times New Roman"/>
          <w:b/>
          <w:bCs/>
          <w:sz w:val="24"/>
          <w:szCs w:val="24"/>
        </w:rPr>
        <w:t xml:space="preserve">   Материалы кейса будут полезны  </w:t>
      </w:r>
      <w:r w:rsidRPr="00C812E4">
        <w:rPr>
          <w:rFonts w:ascii="Times New Roman" w:hAnsi="Times New Roman" w:cs="Times New Roman"/>
          <w:sz w:val="24"/>
          <w:szCs w:val="24"/>
        </w:rPr>
        <w:t xml:space="preserve">широкому кругу педагогов дополнительного образования, воспитателям детских садов, учителям БЖ, занимающимся профилактикой дорожно-транспортного травматизма. </w:t>
      </w:r>
    </w:p>
    <w:p w:rsidR="00A04AD5" w:rsidRPr="000C5371" w:rsidRDefault="00A04AD5" w:rsidP="00A04AD5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sectPr w:rsidR="00A04AD5" w:rsidRPr="000C5371" w:rsidSect="00BE5FF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550A1"/>
    <w:multiLevelType w:val="hybridMultilevel"/>
    <w:tmpl w:val="CC3E0B00"/>
    <w:lvl w:ilvl="0" w:tplc="806AE0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44F07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56AEB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D2906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F800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9EF73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D6FA9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046D6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28176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167075B"/>
    <w:multiLevelType w:val="hybridMultilevel"/>
    <w:tmpl w:val="CBBEDEAC"/>
    <w:lvl w:ilvl="0" w:tplc="2EC816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9EAC3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A8A3A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20280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C08D9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B24D5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929E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27B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38196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80932CB"/>
    <w:multiLevelType w:val="multilevel"/>
    <w:tmpl w:val="B7C0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B17B08"/>
    <w:multiLevelType w:val="hybridMultilevel"/>
    <w:tmpl w:val="86002640"/>
    <w:lvl w:ilvl="0" w:tplc="D8F49C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B8F5D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9CC56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3CE5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3AB92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9E56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14B51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504F5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F692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proofState w:spelling="clean" w:grammar="clean"/>
  <w:defaultTabStop w:val="708"/>
  <w:characterSpacingControl w:val="doNotCompress"/>
  <w:compat/>
  <w:rsids>
    <w:rsidRoot w:val="00BE5FF8"/>
    <w:rsid w:val="00001CBA"/>
    <w:rsid w:val="00083CE9"/>
    <w:rsid w:val="000C5371"/>
    <w:rsid w:val="00140DF9"/>
    <w:rsid w:val="003D6652"/>
    <w:rsid w:val="004D4701"/>
    <w:rsid w:val="006F4B72"/>
    <w:rsid w:val="00712691"/>
    <w:rsid w:val="00742910"/>
    <w:rsid w:val="00A0334A"/>
    <w:rsid w:val="00A04AD5"/>
    <w:rsid w:val="00BE5FF8"/>
    <w:rsid w:val="00C812E4"/>
    <w:rsid w:val="00E85CC5"/>
    <w:rsid w:val="00FA7C03"/>
    <w:rsid w:val="00FE0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B7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5FF8"/>
    <w:rPr>
      <w:color w:val="0000FF" w:themeColor="hyperlink"/>
      <w:u w:val="single"/>
    </w:rPr>
  </w:style>
  <w:style w:type="paragraph" w:styleId="a4">
    <w:name w:val="No Spacing"/>
    <w:uiPriority w:val="1"/>
    <w:qFormat/>
    <w:rsid w:val="00BE5FF8"/>
    <w:pPr>
      <w:spacing w:after="0" w:line="240" w:lineRule="auto"/>
    </w:pPr>
  </w:style>
  <w:style w:type="character" w:customStyle="1" w:styleId="t286pc">
    <w:name w:val="t286pc"/>
    <w:basedOn w:val="a0"/>
    <w:rsid w:val="00712691"/>
  </w:style>
  <w:style w:type="character" w:styleId="a5">
    <w:name w:val="Strong"/>
    <w:basedOn w:val="a0"/>
    <w:uiPriority w:val="22"/>
    <w:qFormat/>
    <w:rsid w:val="00712691"/>
    <w:rPr>
      <w:b/>
      <w:bCs/>
    </w:rPr>
  </w:style>
  <w:style w:type="character" w:customStyle="1" w:styleId="vkekvd">
    <w:name w:val="vkekvd"/>
    <w:basedOn w:val="a0"/>
    <w:rsid w:val="00712691"/>
  </w:style>
  <w:style w:type="paragraph" w:styleId="a6">
    <w:name w:val="Balloon Text"/>
    <w:basedOn w:val="a"/>
    <w:link w:val="a7"/>
    <w:uiPriority w:val="99"/>
    <w:semiHidden/>
    <w:unhideWhenUsed/>
    <w:rsid w:val="00A04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4A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9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ew.genially.com/66f3d54cb5b0b963bccffafa/guide-ostorozhen-bud-vsegd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&#1069;&#1083;&#1077;&#1082;&#1090;&#1088;&#1086;&#1085;&#1085;&#1099;&#1081;%20&#1072;&#1076;&#1088;&#1077;&#1089;:%2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педорги</dc:creator>
  <cp:lastModifiedBy>педорги</cp:lastModifiedBy>
  <cp:revision>5</cp:revision>
  <dcterms:created xsi:type="dcterms:W3CDTF">2025-11-10T04:24:00Z</dcterms:created>
  <dcterms:modified xsi:type="dcterms:W3CDTF">2025-11-10T07:20:00Z</dcterms:modified>
</cp:coreProperties>
</file>